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18A" w:rsidRPr="00A2318A" w:rsidRDefault="00A2318A" w:rsidP="00A2318A">
      <w:pPr>
        <w:jc w:val="center"/>
        <w:rPr>
          <w:bCs/>
          <w:sz w:val="22"/>
          <w:szCs w:val="22"/>
        </w:rPr>
      </w:pPr>
      <w:r w:rsidRPr="00A2318A">
        <w:rPr>
          <w:bCs/>
          <w:noProof/>
          <w:sz w:val="22"/>
          <w:szCs w:val="22"/>
        </w:rPr>
        <w:drawing>
          <wp:inline distT="0" distB="0" distL="0" distR="0">
            <wp:extent cx="495300" cy="742950"/>
            <wp:effectExtent l="0" t="0" r="0" b="0"/>
            <wp:docPr id="1"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 cy="742950"/>
                    </a:xfrm>
                    <a:prstGeom prst="rect">
                      <a:avLst/>
                    </a:prstGeom>
                    <a:noFill/>
                    <a:ln>
                      <a:noFill/>
                    </a:ln>
                  </pic:spPr>
                </pic:pic>
              </a:graphicData>
            </a:graphic>
          </wp:inline>
        </w:drawing>
      </w:r>
    </w:p>
    <w:p w:rsidR="00A2318A" w:rsidRPr="00A2318A" w:rsidRDefault="00A2318A" w:rsidP="00A2318A">
      <w:pPr>
        <w:jc w:val="center"/>
        <w:rPr>
          <w:bCs/>
          <w:sz w:val="22"/>
          <w:szCs w:val="22"/>
        </w:rPr>
      </w:pPr>
    </w:p>
    <w:p w:rsidR="00A2318A" w:rsidRPr="00A2318A" w:rsidRDefault="00A2318A" w:rsidP="00A2318A">
      <w:pPr>
        <w:tabs>
          <w:tab w:val="left" w:pos="709"/>
        </w:tabs>
        <w:jc w:val="center"/>
        <w:outlineLvl w:val="0"/>
        <w:rPr>
          <w:bCs/>
        </w:rPr>
      </w:pPr>
      <w:r w:rsidRPr="00A2318A">
        <w:rPr>
          <w:bCs/>
        </w:rPr>
        <w:t>РОССИЙСКАЯ ФЕДЕРАЦИЯ</w:t>
      </w:r>
    </w:p>
    <w:p w:rsidR="00A2318A" w:rsidRPr="00A2318A" w:rsidRDefault="00A2318A" w:rsidP="00A2318A">
      <w:pPr>
        <w:jc w:val="center"/>
        <w:rPr>
          <w:bCs/>
        </w:rPr>
      </w:pPr>
      <w:r w:rsidRPr="00A2318A">
        <w:rPr>
          <w:bCs/>
        </w:rPr>
        <w:t>РОСТОВСКАЯ ОБЛАСТЬ</w:t>
      </w:r>
    </w:p>
    <w:p w:rsidR="00A2318A" w:rsidRPr="00A2318A" w:rsidRDefault="00A2318A" w:rsidP="00A2318A">
      <w:pPr>
        <w:jc w:val="center"/>
        <w:rPr>
          <w:bCs/>
        </w:rPr>
      </w:pPr>
      <w:r w:rsidRPr="00A2318A">
        <w:rPr>
          <w:bCs/>
        </w:rPr>
        <w:t>ТАЦИНСКИЙ РАЙОН</w:t>
      </w:r>
    </w:p>
    <w:p w:rsidR="00A2318A" w:rsidRPr="00A2318A" w:rsidRDefault="00A2318A" w:rsidP="00A2318A">
      <w:pPr>
        <w:jc w:val="center"/>
        <w:rPr>
          <w:bCs/>
        </w:rPr>
      </w:pPr>
      <w:r w:rsidRPr="00A2318A">
        <w:rPr>
          <w:bCs/>
        </w:rPr>
        <w:t>МУНИЦИПАЛЬНОЕ ОБРАЗОВАНИЕ</w:t>
      </w:r>
    </w:p>
    <w:p w:rsidR="00A2318A" w:rsidRPr="00A2318A" w:rsidRDefault="00A2318A" w:rsidP="00A2318A">
      <w:pPr>
        <w:jc w:val="center"/>
        <w:rPr>
          <w:bCs/>
        </w:rPr>
      </w:pPr>
      <w:r w:rsidRPr="00A2318A">
        <w:rPr>
          <w:bCs/>
        </w:rPr>
        <w:t>«УГЛЕГОРСКОЕ СЕЛЬСКОЕ ПОСЕЛЕНИЕ»</w:t>
      </w:r>
    </w:p>
    <w:p w:rsidR="00A2318A" w:rsidRPr="00A2318A" w:rsidRDefault="00A2318A" w:rsidP="00A2318A">
      <w:pPr>
        <w:jc w:val="center"/>
        <w:rPr>
          <w:bCs/>
        </w:rPr>
      </w:pPr>
      <w:r w:rsidRPr="00A2318A">
        <w:rPr>
          <w:bCs/>
        </w:rPr>
        <w:t>АДМИНИСТРАЦИЯ  УГЛЕГОРСКОГО  СЕЛЬСКОГО  ПОСЕЛЕНИЯ</w:t>
      </w:r>
    </w:p>
    <w:p w:rsidR="00A2318A" w:rsidRPr="00A2318A" w:rsidRDefault="00A2318A" w:rsidP="00A2318A">
      <w:pPr>
        <w:jc w:val="center"/>
        <w:rPr>
          <w:bCs/>
        </w:rPr>
      </w:pPr>
      <w:r w:rsidRPr="00A2318A">
        <w:rPr>
          <w:bCs/>
          <w:sz w:val="28"/>
          <w:szCs w:val="28"/>
        </w:rPr>
        <w:t xml:space="preserve">   _____________________________________________________________________</w:t>
      </w:r>
    </w:p>
    <w:p w:rsidR="003D2A88" w:rsidRPr="00C50870" w:rsidRDefault="00C50870" w:rsidP="00C50870">
      <w:pPr>
        <w:jc w:val="center"/>
        <w:rPr>
          <w:b/>
          <w:bCs/>
          <w:sz w:val="28"/>
          <w:szCs w:val="28"/>
        </w:rPr>
      </w:pPr>
      <w:r w:rsidRPr="00C50870">
        <w:rPr>
          <w:b/>
          <w:bCs/>
          <w:sz w:val="28"/>
          <w:szCs w:val="28"/>
        </w:rPr>
        <w:t>ПОСТАНОВЛЕНИЕ</w:t>
      </w:r>
    </w:p>
    <w:p w:rsidR="00C50870" w:rsidRPr="00C50870" w:rsidRDefault="00C50870" w:rsidP="00C50870">
      <w:pPr>
        <w:jc w:val="center"/>
        <w:rPr>
          <w:b/>
          <w:bCs/>
          <w:sz w:val="28"/>
          <w:szCs w:val="28"/>
        </w:rPr>
      </w:pPr>
    </w:p>
    <w:p w:rsidR="003D2A88" w:rsidRPr="00C50870" w:rsidRDefault="00A2318A" w:rsidP="003D2A88">
      <w:pPr>
        <w:rPr>
          <w:b/>
          <w:bCs/>
          <w:sz w:val="28"/>
        </w:rPr>
      </w:pPr>
      <w:r w:rsidRPr="00C50870">
        <w:rPr>
          <w:b/>
          <w:bCs/>
          <w:sz w:val="28"/>
        </w:rPr>
        <w:t xml:space="preserve">08 октября </w:t>
      </w:r>
      <w:r w:rsidR="00C50870">
        <w:rPr>
          <w:b/>
          <w:bCs/>
          <w:sz w:val="28"/>
        </w:rPr>
        <w:t>2019 г.</w:t>
      </w:r>
      <w:r w:rsidR="00C50870">
        <w:rPr>
          <w:b/>
          <w:bCs/>
          <w:sz w:val="28"/>
        </w:rPr>
        <w:tab/>
      </w:r>
      <w:r w:rsidR="00C50870">
        <w:rPr>
          <w:b/>
          <w:bCs/>
          <w:sz w:val="28"/>
        </w:rPr>
        <w:tab/>
      </w:r>
      <w:r w:rsidR="003D2A88" w:rsidRPr="00C50870">
        <w:rPr>
          <w:b/>
          <w:bCs/>
          <w:sz w:val="28"/>
        </w:rPr>
        <w:t xml:space="preserve">          </w:t>
      </w:r>
      <w:r w:rsidR="00C50870">
        <w:rPr>
          <w:b/>
          <w:bCs/>
          <w:sz w:val="28"/>
        </w:rPr>
        <w:t xml:space="preserve">   </w:t>
      </w:r>
      <w:r w:rsidR="003D2A88" w:rsidRPr="00C50870">
        <w:rPr>
          <w:b/>
          <w:bCs/>
          <w:sz w:val="28"/>
        </w:rPr>
        <w:t xml:space="preserve"> №</w:t>
      </w:r>
      <w:r w:rsidRPr="00C50870">
        <w:rPr>
          <w:b/>
          <w:bCs/>
          <w:sz w:val="28"/>
        </w:rPr>
        <w:t xml:space="preserve"> 90</w:t>
      </w:r>
      <w:r w:rsidR="003D2A88" w:rsidRPr="00C50870">
        <w:rPr>
          <w:b/>
          <w:bCs/>
          <w:sz w:val="28"/>
        </w:rPr>
        <w:tab/>
      </w:r>
      <w:r w:rsidR="00C50870">
        <w:rPr>
          <w:b/>
          <w:bCs/>
          <w:sz w:val="28"/>
        </w:rPr>
        <w:t xml:space="preserve">                 </w:t>
      </w:r>
      <w:r w:rsidR="00274188" w:rsidRPr="00C50870">
        <w:rPr>
          <w:b/>
          <w:bCs/>
          <w:sz w:val="28"/>
        </w:rPr>
        <w:t xml:space="preserve">                  </w:t>
      </w:r>
      <w:r w:rsidR="00654C54" w:rsidRPr="00C50870">
        <w:rPr>
          <w:b/>
          <w:bCs/>
          <w:sz w:val="28"/>
        </w:rPr>
        <w:t>п. Углегорский</w:t>
      </w:r>
    </w:p>
    <w:p w:rsidR="00191D98" w:rsidRPr="00C50870" w:rsidRDefault="00191D98" w:rsidP="003D2A88">
      <w:pPr>
        <w:rPr>
          <w:b/>
          <w:i/>
          <w:sz w:val="28"/>
        </w:rPr>
      </w:pPr>
    </w:p>
    <w:p w:rsidR="003D2A88" w:rsidRPr="0052088F" w:rsidRDefault="003D2A88" w:rsidP="003D2A88">
      <w:pPr>
        <w:jc w:val="both"/>
        <w:rPr>
          <w:bCs/>
          <w:iCs/>
          <w:sz w:val="28"/>
          <w:szCs w:val="28"/>
        </w:rPr>
      </w:pPr>
    </w:p>
    <w:tbl>
      <w:tblPr>
        <w:tblW w:w="10173" w:type="dxa"/>
        <w:tblLook w:val="01E0"/>
      </w:tblPr>
      <w:tblGrid>
        <w:gridCol w:w="4928"/>
        <w:gridCol w:w="5245"/>
      </w:tblGrid>
      <w:tr w:rsidR="003D2A88" w:rsidRPr="00502B69" w:rsidTr="005A0DE6">
        <w:tc>
          <w:tcPr>
            <w:tcW w:w="4928" w:type="dxa"/>
          </w:tcPr>
          <w:p w:rsidR="003D2A88" w:rsidRPr="003646FD" w:rsidRDefault="003D2A88" w:rsidP="00654C54">
            <w:pPr>
              <w:shd w:val="clear" w:color="auto" w:fill="FFFFFF"/>
              <w:jc w:val="both"/>
              <w:textAlignment w:val="baseline"/>
              <w:rPr>
                <w:spacing w:val="2"/>
                <w:sz w:val="28"/>
                <w:szCs w:val="28"/>
              </w:rPr>
            </w:pPr>
            <w:r w:rsidRPr="003646FD">
              <w:rPr>
                <w:color w:val="151515"/>
                <w:sz w:val="28"/>
                <w:szCs w:val="28"/>
              </w:rPr>
              <w:t>О комиссии по соблюдению требований к слу</w:t>
            </w:r>
            <w:r>
              <w:rPr>
                <w:color w:val="151515"/>
                <w:sz w:val="28"/>
                <w:szCs w:val="28"/>
              </w:rPr>
              <w:t>жебному поведению муниципальных</w:t>
            </w:r>
            <w:r w:rsidRPr="003646FD">
              <w:rPr>
                <w:color w:val="151515"/>
                <w:sz w:val="28"/>
                <w:szCs w:val="28"/>
              </w:rPr>
              <w:t xml:space="preserve"> служащих Администрации </w:t>
            </w:r>
            <w:r w:rsidR="00654C54">
              <w:rPr>
                <w:color w:val="151515"/>
                <w:sz w:val="28"/>
                <w:szCs w:val="28"/>
              </w:rPr>
              <w:t>Углегорского сельского поселения</w:t>
            </w:r>
            <w:r w:rsidRPr="003646FD">
              <w:rPr>
                <w:color w:val="151515"/>
                <w:sz w:val="28"/>
                <w:szCs w:val="28"/>
              </w:rPr>
              <w:t xml:space="preserve"> и урегулированию конфликта интересов</w:t>
            </w:r>
          </w:p>
        </w:tc>
        <w:tc>
          <w:tcPr>
            <w:tcW w:w="5245" w:type="dxa"/>
          </w:tcPr>
          <w:p w:rsidR="003D2A88" w:rsidRPr="00502B69" w:rsidRDefault="003D2A88" w:rsidP="005A0DE6">
            <w:pPr>
              <w:jc w:val="both"/>
              <w:rPr>
                <w:sz w:val="28"/>
                <w:szCs w:val="28"/>
              </w:rPr>
            </w:pPr>
          </w:p>
        </w:tc>
      </w:tr>
    </w:tbl>
    <w:p w:rsidR="003D2A88" w:rsidRDefault="003D2A88" w:rsidP="003D2A88">
      <w:pPr>
        <w:shd w:val="clear" w:color="auto" w:fill="FFFFFF"/>
        <w:suppressAutoHyphens/>
        <w:jc w:val="both"/>
        <w:rPr>
          <w:sz w:val="28"/>
          <w:szCs w:val="28"/>
        </w:rPr>
      </w:pPr>
    </w:p>
    <w:p w:rsidR="003D2A88" w:rsidRDefault="003D2A88" w:rsidP="003D2A88">
      <w:pPr>
        <w:shd w:val="clear" w:color="auto" w:fill="FFFFFF"/>
        <w:suppressAutoHyphens/>
        <w:jc w:val="both"/>
        <w:rPr>
          <w:sz w:val="28"/>
          <w:szCs w:val="28"/>
        </w:rPr>
      </w:pPr>
    </w:p>
    <w:p w:rsidR="003D2A88" w:rsidRPr="00A35B5B" w:rsidRDefault="003D2A88" w:rsidP="00A35B5B">
      <w:pPr>
        <w:autoSpaceDE w:val="0"/>
        <w:autoSpaceDN w:val="0"/>
        <w:adjustRightInd w:val="0"/>
        <w:ind w:firstLine="709"/>
        <w:jc w:val="both"/>
        <w:rPr>
          <w:sz w:val="28"/>
          <w:szCs w:val="28"/>
        </w:rPr>
      </w:pPr>
      <w:r w:rsidRPr="00A35B5B">
        <w:rPr>
          <w:color w:val="000000"/>
          <w:sz w:val="28"/>
          <w:szCs w:val="28"/>
        </w:rPr>
        <w:t>В соответствии с федеральными законами от 02.03.2007 № 25-ФЗ «О муниципальной службе в Российской Федерации», от 25.12.2008 № 273-ФЗ «О противодействии коррупции», Указом Президента Российской Федерации от 01.07.2010 № 821 «О комиссиях по соблюдению требований к служебному поведению федеральных государственных гражданских служащих и урегулированию конфликта интересов», постановлениями Правительства Ростовской области</w:t>
      </w:r>
      <w:r w:rsidR="00160A3D">
        <w:rPr>
          <w:color w:val="000000"/>
          <w:sz w:val="28"/>
          <w:szCs w:val="28"/>
        </w:rPr>
        <w:t xml:space="preserve"> от 30.08.2012 № 824</w:t>
      </w:r>
      <w:r w:rsidRPr="00A35B5B">
        <w:rPr>
          <w:color w:val="000000"/>
          <w:sz w:val="28"/>
          <w:szCs w:val="28"/>
        </w:rPr>
        <w:t>  «О комиссиях по соблюдению требований к служебному поведению государственных гражданских служащих Ростовской области и урегулированию конфликта интересов»,</w:t>
      </w:r>
      <w:r w:rsidRPr="00A35B5B">
        <w:rPr>
          <w:sz w:val="28"/>
          <w:szCs w:val="28"/>
        </w:rPr>
        <w:t xml:space="preserve"> от 14.05.2012 № 365 «Об утверждении порядка образования в органах местного самоуправления,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w:t>
      </w:r>
    </w:p>
    <w:p w:rsidR="003D2A88" w:rsidRPr="00A35B5B" w:rsidRDefault="003D2A88" w:rsidP="00A35B5B">
      <w:pPr>
        <w:shd w:val="clear" w:color="auto" w:fill="FFFFFF"/>
        <w:suppressAutoHyphens/>
        <w:jc w:val="both"/>
        <w:rPr>
          <w:sz w:val="28"/>
          <w:szCs w:val="28"/>
        </w:rPr>
      </w:pPr>
    </w:p>
    <w:p w:rsidR="003D2A88" w:rsidRPr="00A35B5B" w:rsidRDefault="003D2A88" w:rsidP="00A35B5B">
      <w:pPr>
        <w:jc w:val="center"/>
        <w:outlineLvl w:val="1"/>
        <w:rPr>
          <w:sz w:val="28"/>
          <w:szCs w:val="28"/>
        </w:rPr>
      </w:pPr>
      <w:r w:rsidRPr="00A35B5B">
        <w:rPr>
          <w:sz w:val="28"/>
          <w:szCs w:val="28"/>
        </w:rPr>
        <w:t>ПОСТАНОВЛЯЮ:</w:t>
      </w:r>
    </w:p>
    <w:p w:rsidR="003D2A88" w:rsidRPr="00A35B5B" w:rsidRDefault="003D2A88" w:rsidP="00A35B5B">
      <w:pPr>
        <w:outlineLvl w:val="1"/>
        <w:rPr>
          <w:sz w:val="28"/>
          <w:szCs w:val="28"/>
        </w:rPr>
      </w:pPr>
    </w:p>
    <w:p w:rsidR="003D2A88" w:rsidRPr="00A35B5B" w:rsidRDefault="003D2A88" w:rsidP="00A35B5B">
      <w:pPr>
        <w:pStyle w:val="a4"/>
        <w:numPr>
          <w:ilvl w:val="0"/>
          <w:numId w:val="2"/>
        </w:numPr>
        <w:tabs>
          <w:tab w:val="left" w:pos="1134"/>
        </w:tabs>
        <w:ind w:left="0" w:firstLine="709"/>
        <w:jc w:val="both"/>
        <w:rPr>
          <w:rFonts w:ascii="Times New Roman" w:hAnsi="Times New Roman"/>
          <w:color w:val="000000"/>
          <w:sz w:val="28"/>
          <w:szCs w:val="28"/>
        </w:rPr>
      </w:pPr>
      <w:r w:rsidRPr="00A35B5B">
        <w:rPr>
          <w:rFonts w:ascii="Times New Roman" w:hAnsi="Times New Roman"/>
          <w:color w:val="000000"/>
          <w:sz w:val="28"/>
          <w:szCs w:val="28"/>
        </w:rPr>
        <w:t xml:space="preserve">Создать в Администрации </w:t>
      </w:r>
      <w:r w:rsidR="00654C54" w:rsidRPr="00A35B5B">
        <w:rPr>
          <w:rFonts w:ascii="Times New Roman" w:hAnsi="Times New Roman"/>
          <w:color w:val="151515"/>
          <w:sz w:val="28"/>
          <w:szCs w:val="28"/>
        </w:rPr>
        <w:t>Углегорского сельского поселения</w:t>
      </w:r>
      <w:r w:rsidRPr="00A35B5B">
        <w:rPr>
          <w:rFonts w:ascii="Times New Roman" w:hAnsi="Times New Roman"/>
          <w:color w:val="000000"/>
          <w:sz w:val="28"/>
          <w:szCs w:val="28"/>
        </w:rPr>
        <w:t xml:space="preserve">комиссию по соблюдению требований к служебному поведению муниципальных служащих </w:t>
      </w:r>
      <w:r w:rsidRPr="00A35B5B">
        <w:rPr>
          <w:rFonts w:ascii="Times New Roman" w:hAnsi="Times New Roman"/>
          <w:color w:val="000000"/>
          <w:sz w:val="28"/>
          <w:szCs w:val="28"/>
        </w:rPr>
        <w:lastRenderedPageBreak/>
        <w:t xml:space="preserve">Администрации </w:t>
      </w:r>
      <w:r w:rsidR="00654C54" w:rsidRPr="00A35B5B">
        <w:rPr>
          <w:rFonts w:ascii="Times New Roman" w:hAnsi="Times New Roman"/>
          <w:color w:val="151515"/>
          <w:sz w:val="28"/>
          <w:szCs w:val="28"/>
        </w:rPr>
        <w:t>Углегорского сельского поселения</w:t>
      </w:r>
      <w:r w:rsidRPr="00A35B5B">
        <w:rPr>
          <w:rFonts w:ascii="Times New Roman" w:hAnsi="Times New Roman"/>
          <w:color w:val="000000"/>
          <w:sz w:val="28"/>
          <w:szCs w:val="28"/>
        </w:rPr>
        <w:t>и урегулированию конфликта интересов.</w:t>
      </w:r>
    </w:p>
    <w:p w:rsidR="003D2A88" w:rsidRPr="00A35B5B" w:rsidRDefault="003D2A88" w:rsidP="00A35B5B">
      <w:pPr>
        <w:pStyle w:val="a4"/>
        <w:ind w:firstLine="709"/>
        <w:jc w:val="both"/>
        <w:rPr>
          <w:rFonts w:ascii="Times New Roman" w:hAnsi="Times New Roman"/>
          <w:color w:val="000000"/>
          <w:sz w:val="28"/>
          <w:szCs w:val="28"/>
        </w:rPr>
      </w:pPr>
      <w:r w:rsidRPr="00A35B5B">
        <w:rPr>
          <w:rFonts w:ascii="Times New Roman" w:hAnsi="Times New Roman"/>
          <w:color w:val="000000"/>
          <w:sz w:val="28"/>
          <w:szCs w:val="28"/>
        </w:rPr>
        <w:t>2. Утвердить:</w:t>
      </w:r>
    </w:p>
    <w:p w:rsidR="003D2A88" w:rsidRPr="00A35B5B" w:rsidRDefault="003D2A88" w:rsidP="00A35B5B">
      <w:pPr>
        <w:pStyle w:val="a4"/>
        <w:ind w:firstLine="709"/>
        <w:jc w:val="both"/>
        <w:rPr>
          <w:rFonts w:ascii="Times New Roman" w:eastAsia="Times New Roman" w:hAnsi="Times New Roman"/>
          <w:color w:val="000000"/>
          <w:sz w:val="28"/>
          <w:szCs w:val="28"/>
          <w:lang w:eastAsia="ru-RU"/>
        </w:rPr>
      </w:pPr>
      <w:r w:rsidRPr="00A35B5B">
        <w:rPr>
          <w:rFonts w:ascii="Times New Roman" w:hAnsi="Times New Roman"/>
          <w:color w:val="000000"/>
          <w:sz w:val="28"/>
          <w:szCs w:val="28"/>
        </w:rPr>
        <w:t>2.1. </w:t>
      </w:r>
      <w:r w:rsidRPr="00A35B5B">
        <w:rPr>
          <w:rFonts w:ascii="Times New Roman" w:eastAsia="Times New Roman" w:hAnsi="Times New Roman"/>
          <w:color w:val="000000"/>
          <w:sz w:val="28"/>
          <w:szCs w:val="28"/>
          <w:lang w:eastAsia="ru-RU"/>
        </w:rPr>
        <w:t xml:space="preserve">Положение о комиссии по соблюдению требований к служебному поведению муниципальных служащих Администрации </w:t>
      </w:r>
      <w:r w:rsidR="00654C54" w:rsidRPr="00A35B5B">
        <w:rPr>
          <w:rFonts w:ascii="Times New Roman" w:hAnsi="Times New Roman"/>
          <w:color w:val="151515"/>
          <w:sz w:val="28"/>
          <w:szCs w:val="28"/>
        </w:rPr>
        <w:t>Углегорского сельского поселения</w:t>
      </w:r>
      <w:r w:rsidRPr="00A35B5B">
        <w:rPr>
          <w:rFonts w:ascii="Times New Roman" w:eastAsia="Times New Roman" w:hAnsi="Times New Roman"/>
          <w:color w:val="000000"/>
          <w:sz w:val="28"/>
          <w:szCs w:val="28"/>
          <w:lang w:eastAsia="ru-RU"/>
        </w:rPr>
        <w:t>и урегулированию конфликта интересов согласно приложению № 1.</w:t>
      </w:r>
    </w:p>
    <w:p w:rsidR="003D2A88" w:rsidRPr="00A35B5B" w:rsidRDefault="003D2A88" w:rsidP="00A35B5B">
      <w:pPr>
        <w:pStyle w:val="a4"/>
        <w:ind w:firstLine="709"/>
        <w:jc w:val="both"/>
        <w:rPr>
          <w:rFonts w:ascii="Times New Roman" w:eastAsia="Times New Roman" w:hAnsi="Times New Roman"/>
          <w:color w:val="000000"/>
          <w:sz w:val="28"/>
          <w:szCs w:val="28"/>
          <w:lang w:eastAsia="ru-RU"/>
        </w:rPr>
      </w:pPr>
      <w:r w:rsidRPr="00A35B5B">
        <w:rPr>
          <w:rFonts w:ascii="Times New Roman" w:hAnsi="Times New Roman"/>
          <w:color w:val="000000"/>
          <w:sz w:val="28"/>
          <w:szCs w:val="28"/>
        </w:rPr>
        <w:t>2.2. </w:t>
      </w:r>
      <w:r w:rsidRPr="00A35B5B">
        <w:rPr>
          <w:rFonts w:ascii="Times New Roman" w:eastAsia="Times New Roman" w:hAnsi="Times New Roman"/>
          <w:color w:val="000000"/>
          <w:sz w:val="28"/>
          <w:szCs w:val="28"/>
          <w:lang w:eastAsia="ru-RU"/>
        </w:rPr>
        <w:t xml:space="preserve">Состав комиссии по соблюдению требований к служебному поведению муниципальных служащих Администрации </w:t>
      </w:r>
      <w:r w:rsidR="00654C54" w:rsidRPr="00A35B5B">
        <w:rPr>
          <w:rFonts w:ascii="Times New Roman" w:hAnsi="Times New Roman"/>
          <w:color w:val="151515"/>
          <w:sz w:val="28"/>
          <w:szCs w:val="28"/>
        </w:rPr>
        <w:t>Углегорского сельского поселения</w:t>
      </w:r>
      <w:r w:rsidRPr="00A35B5B">
        <w:rPr>
          <w:rFonts w:ascii="Times New Roman" w:eastAsia="Times New Roman" w:hAnsi="Times New Roman"/>
          <w:color w:val="000000"/>
          <w:sz w:val="28"/>
          <w:szCs w:val="28"/>
          <w:lang w:eastAsia="ru-RU"/>
        </w:rPr>
        <w:t>и урегулированию конфликта и</w:t>
      </w:r>
      <w:r w:rsidRPr="00A35B5B">
        <w:rPr>
          <w:rFonts w:ascii="Times New Roman" w:hAnsi="Times New Roman"/>
          <w:color w:val="000000"/>
          <w:sz w:val="28"/>
          <w:szCs w:val="28"/>
        </w:rPr>
        <w:t>нтересов согласно приложению № 2</w:t>
      </w:r>
      <w:r w:rsidRPr="00A35B5B">
        <w:rPr>
          <w:rFonts w:ascii="Times New Roman" w:eastAsia="Times New Roman" w:hAnsi="Times New Roman"/>
          <w:color w:val="000000"/>
          <w:sz w:val="28"/>
          <w:szCs w:val="28"/>
          <w:lang w:eastAsia="ru-RU"/>
        </w:rPr>
        <w:t>.</w:t>
      </w:r>
    </w:p>
    <w:p w:rsidR="003D2A88" w:rsidRPr="00A35B5B" w:rsidRDefault="003D2A88" w:rsidP="00A35B5B">
      <w:pPr>
        <w:pStyle w:val="a4"/>
        <w:ind w:firstLine="709"/>
        <w:jc w:val="both"/>
        <w:rPr>
          <w:rFonts w:ascii="Times New Roman" w:hAnsi="Times New Roman"/>
          <w:color w:val="000000"/>
          <w:sz w:val="28"/>
          <w:szCs w:val="28"/>
        </w:rPr>
      </w:pPr>
      <w:r w:rsidRPr="00A35B5B">
        <w:rPr>
          <w:rFonts w:ascii="Times New Roman" w:hAnsi="Times New Roman"/>
          <w:color w:val="000000"/>
          <w:sz w:val="28"/>
          <w:szCs w:val="28"/>
        </w:rPr>
        <w:t xml:space="preserve">3. Признать утратившими силу правовые акты Администрации </w:t>
      </w:r>
      <w:r w:rsidR="00B82860" w:rsidRPr="00A35B5B">
        <w:rPr>
          <w:rFonts w:ascii="Times New Roman" w:hAnsi="Times New Roman"/>
          <w:color w:val="000000"/>
          <w:sz w:val="28"/>
          <w:szCs w:val="28"/>
        </w:rPr>
        <w:t>Углегорского сельского поселения</w:t>
      </w:r>
      <w:r w:rsidRPr="00A35B5B">
        <w:rPr>
          <w:rFonts w:ascii="Times New Roman" w:hAnsi="Times New Roman"/>
          <w:color w:val="000000"/>
          <w:sz w:val="28"/>
          <w:szCs w:val="28"/>
        </w:rPr>
        <w:t xml:space="preserve">по Перечню согласно </w:t>
      </w:r>
      <w:r w:rsidRPr="00A35B5B">
        <w:rPr>
          <w:rFonts w:ascii="Times New Roman" w:hAnsi="Times New Roman"/>
          <w:sz w:val="28"/>
          <w:szCs w:val="28"/>
        </w:rPr>
        <w:t>приложению № 3</w:t>
      </w:r>
      <w:r w:rsidRPr="00A35B5B">
        <w:rPr>
          <w:rFonts w:ascii="Times New Roman" w:hAnsi="Times New Roman"/>
          <w:color w:val="000000"/>
          <w:sz w:val="28"/>
          <w:szCs w:val="28"/>
        </w:rPr>
        <w:t>.</w:t>
      </w:r>
    </w:p>
    <w:p w:rsidR="003D2A88" w:rsidRPr="00A35B5B" w:rsidRDefault="003D2A88" w:rsidP="00A35B5B">
      <w:pPr>
        <w:ind w:firstLine="709"/>
        <w:jc w:val="both"/>
        <w:rPr>
          <w:sz w:val="28"/>
          <w:szCs w:val="28"/>
        </w:rPr>
      </w:pPr>
      <w:r w:rsidRPr="00A35B5B">
        <w:rPr>
          <w:sz w:val="28"/>
          <w:szCs w:val="28"/>
        </w:rPr>
        <w:t>4.</w:t>
      </w:r>
      <w:r w:rsidRPr="00A35B5B">
        <w:rPr>
          <w:sz w:val="28"/>
          <w:szCs w:val="28"/>
          <w:lang w:val="en-US"/>
        </w:rPr>
        <w:t> </w:t>
      </w:r>
      <w:r w:rsidRPr="00A35B5B">
        <w:rPr>
          <w:sz w:val="28"/>
          <w:szCs w:val="28"/>
        </w:rPr>
        <w:t>Настоящее постановление вступает в силу со дня его официального опубликования.</w:t>
      </w:r>
    </w:p>
    <w:p w:rsidR="003D2A88" w:rsidRPr="00A35B5B" w:rsidRDefault="003D2A88" w:rsidP="00A35B5B">
      <w:pPr>
        <w:ind w:firstLine="709"/>
        <w:jc w:val="both"/>
        <w:rPr>
          <w:sz w:val="28"/>
          <w:szCs w:val="28"/>
        </w:rPr>
      </w:pPr>
      <w:r w:rsidRPr="00DC64A6">
        <w:rPr>
          <w:sz w:val="28"/>
          <w:szCs w:val="28"/>
        </w:rPr>
        <w:t>5.</w:t>
      </w:r>
      <w:r w:rsidRPr="00DC64A6">
        <w:rPr>
          <w:sz w:val="28"/>
          <w:szCs w:val="28"/>
          <w:lang w:val="en-US"/>
        </w:rPr>
        <w:t> </w:t>
      </w:r>
      <w:r w:rsidRPr="00DC64A6">
        <w:rPr>
          <w:sz w:val="28"/>
          <w:szCs w:val="28"/>
        </w:rPr>
        <w:t xml:space="preserve">Контроль за выполнением настоящего постановления </w:t>
      </w:r>
      <w:r w:rsidR="00A35B5B" w:rsidRPr="00DC64A6">
        <w:rPr>
          <w:sz w:val="28"/>
          <w:szCs w:val="28"/>
        </w:rPr>
        <w:t>оставляю за собой.</w:t>
      </w:r>
    </w:p>
    <w:p w:rsidR="003D2A88" w:rsidRPr="00A35B5B" w:rsidRDefault="003D2A88" w:rsidP="00A35B5B">
      <w:pPr>
        <w:outlineLvl w:val="1"/>
        <w:rPr>
          <w:sz w:val="28"/>
          <w:szCs w:val="28"/>
        </w:rPr>
      </w:pPr>
    </w:p>
    <w:p w:rsidR="003D2A88" w:rsidRPr="00A35B5B" w:rsidRDefault="003D2A88" w:rsidP="00A35B5B">
      <w:pPr>
        <w:outlineLvl w:val="1"/>
        <w:rPr>
          <w:sz w:val="28"/>
          <w:szCs w:val="28"/>
        </w:rPr>
      </w:pPr>
    </w:p>
    <w:p w:rsidR="003D2A88" w:rsidRPr="00A35B5B" w:rsidRDefault="003D2A88" w:rsidP="00A35B5B">
      <w:pPr>
        <w:pStyle w:val="1"/>
        <w:rPr>
          <w:rFonts w:ascii="Times New Roman" w:hAnsi="Times New Roman"/>
          <w:sz w:val="28"/>
          <w:szCs w:val="28"/>
        </w:rPr>
      </w:pPr>
    </w:p>
    <w:p w:rsidR="003D2A88" w:rsidRPr="00A35B5B" w:rsidRDefault="003D2A88" w:rsidP="00A35B5B">
      <w:pPr>
        <w:pStyle w:val="1"/>
        <w:rPr>
          <w:rFonts w:ascii="Times New Roman" w:hAnsi="Times New Roman"/>
          <w:sz w:val="28"/>
          <w:szCs w:val="28"/>
        </w:rPr>
      </w:pPr>
      <w:r w:rsidRPr="00A35B5B">
        <w:rPr>
          <w:rFonts w:ascii="Times New Roman" w:hAnsi="Times New Roman"/>
          <w:sz w:val="28"/>
          <w:szCs w:val="28"/>
        </w:rPr>
        <w:t xml:space="preserve">Глава Администрации </w:t>
      </w:r>
      <w:r w:rsidR="00C50870">
        <w:rPr>
          <w:rFonts w:ascii="Times New Roman" w:hAnsi="Times New Roman"/>
          <w:sz w:val="28"/>
          <w:szCs w:val="28"/>
        </w:rPr>
        <w:t xml:space="preserve">                                                                              </w:t>
      </w:r>
      <w:r w:rsidR="00C50870" w:rsidRPr="00A35B5B">
        <w:rPr>
          <w:rFonts w:ascii="Times New Roman" w:hAnsi="Times New Roman"/>
          <w:sz w:val="28"/>
          <w:szCs w:val="28"/>
        </w:rPr>
        <w:t xml:space="preserve">Л.Л. </w:t>
      </w:r>
      <w:proofErr w:type="spellStart"/>
      <w:r w:rsidR="00C50870" w:rsidRPr="00A35B5B">
        <w:rPr>
          <w:rFonts w:ascii="Times New Roman" w:hAnsi="Times New Roman"/>
          <w:sz w:val="28"/>
          <w:szCs w:val="28"/>
        </w:rPr>
        <w:t>Качурина</w:t>
      </w:r>
      <w:proofErr w:type="spellEnd"/>
    </w:p>
    <w:p w:rsidR="003D2A88" w:rsidRPr="00A35B5B" w:rsidRDefault="00654C54" w:rsidP="00A35B5B">
      <w:pPr>
        <w:pStyle w:val="1"/>
        <w:rPr>
          <w:rFonts w:ascii="Times New Roman" w:hAnsi="Times New Roman"/>
          <w:sz w:val="28"/>
          <w:szCs w:val="28"/>
        </w:rPr>
      </w:pPr>
      <w:r w:rsidRPr="00A35B5B">
        <w:rPr>
          <w:rFonts w:ascii="Times New Roman" w:hAnsi="Times New Roman"/>
          <w:color w:val="151515"/>
          <w:sz w:val="28"/>
          <w:szCs w:val="28"/>
        </w:rPr>
        <w:t>Углегорского сельского поселения</w:t>
      </w:r>
    </w:p>
    <w:p w:rsidR="003D2A88" w:rsidRPr="00A35B5B" w:rsidRDefault="003D2A88" w:rsidP="00A35B5B">
      <w:pPr>
        <w:pStyle w:val="1"/>
        <w:rPr>
          <w:rFonts w:ascii="Times New Roman" w:hAnsi="Times New Roman"/>
          <w:sz w:val="28"/>
          <w:szCs w:val="28"/>
        </w:rPr>
      </w:pPr>
    </w:p>
    <w:p w:rsidR="003D2A88" w:rsidRPr="00A35B5B" w:rsidRDefault="003D2A88" w:rsidP="00A35B5B">
      <w:pPr>
        <w:pStyle w:val="1"/>
        <w:rPr>
          <w:rFonts w:ascii="Times New Roman" w:hAnsi="Times New Roman"/>
          <w:sz w:val="28"/>
          <w:szCs w:val="28"/>
        </w:rPr>
      </w:pPr>
    </w:p>
    <w:p w:rsidR="003D2A88" w:rsidRPr="00A35B5B" w:rsidRDefault="003D2A88" w:rsidP="00A35B5B">
      <w:pPr>
        <w:pStyle w:val="1"/>
        <w:rPr>
          <w:rFonts w:ascii="Times New Roman" w:hAnsi="Times New Roman"/>
          <w:sz w:val="28"/>
          <w:szCs w:val="28"/>
        </w:rPr>
      </w:pPr>
    </w:p>
    <w:p w:rsidR="003D2A88" w:rsidRPr="00A35B5B" w:rsidRDefault="003D2A88" w:rsidP="00A35B5B">
      <w:pPr>
        <w:pStyle w:val="1"/>
        <w:rPr>
          <w:rFonts w:ascii="Times New Roman" w:hAnsi="Times New Roman"/>
          <w:sz w:val="28"/>
          <w:szCs w:val="28"/>
        </w:rPr>
      </w:pPr>
    </w:p>
    <w:p w:rsidR="00A35B5B" w:rsidRPr="00A35B5B" w:rsidRDefault="00A35B5B" w:rsidP="00A35B5B">
      <w:pPr>
        <w:pStyle w:val="a4"/>
        <w:ind w:firstLine="5103"/>
        <w:jc w:val="center"/>
        <w:rPr>
          <w:rFonts w:ascii="Times New Roman" w:hAnsi="Times New Roman"/>
          <w:sz w:val="28"/>
          <w:szCs w:val="28"/>
        </w:rPr>
      </w:pPr>
    </w:p>
    <w:p w:rsidR="00A35B5B" w:rsidRPr="00A35B5B" w:rsidRDefault="00A35B5B" w:rsidP="00A35B5B">
      <w:pPr>
        <w:pStyle w:val="a4"/>
        <w:ind w:firstLine="5103"/>
        <w:jc w:val="center"/>
        <w:rPr>
          <w:rFonts w:ascii="Times New Roman" w:hAnsi="Times New Roman"/>
          <w:sz w:val="28"/>
          <w:szCs w:val="28"/>
        </w:rPr>
      </w:pPr>
    </w:p>
    <w:p w:rsidR="00A35B5B" w:rsidRPr="00A35B5B" w:rsidRDefault="00A35B5B" w:rsidP="00A35B5B">
      <w:pPr>
        <w:pStyle w:val="a4"/>
        <w:ind w:firstLine="5103"/>
        <w:jc w:val="center"/>
        <w:rPr>
          <w:rFonts w:ascii="Times New Roman" w:hAnsi="Times New Roman"/>
          <w:sz w:val="28"/>
          <w:szCs w:val="28"/>
        </w:rPr>
      </w:pPr>
    </w:p>
    <w:p w:rsidR="00A35B5B" w:rsidRPr="00A35B5B" w:rsidRDefault="00A35B5B" w:rsidP="00A35B5B">
      <w:pPr>
        <w:pStyle w:val="a4"/>
        <w:ind w:firstLine="5103"/>
        <w:jc w:val="center"/>
        <w:rPr>
          <w:rFonts w:ascii="Times New Roman" w:hAnsi="Times New Roman"/>
          <w:sz w:val="28"/>
          <w:szCs w:val="28"/>
        </w:rPr>
      </w:pPr>
    </w:p>
    <w:p w:rsidR="00A35B5B" w:rsidRPr="00A35B5B" w:rsidRDefault="00A35B5B" w:rsidP="00A35B5B">
      <w:pPr>
        <w:pStyle w:val="a4"/>
        <w:ind w:firstLine="5103"/>
        <w:jc w:val="center"/>
        <w:rPr>
          <w:rFonts w:ascii="Times New Roman" w:hAnsi="Times New Roman"/>
          <w:sz w:val="28"/>
          <w:szCs w:val="28"/>
        </w:rPr>
      </w:pPr>
    </w:p>
    <w:p w:rsidR="00A35B5B" w:rsidRPr="00A35B5B" w:rsidRDefault="00A35B5B" w:rsidP="00A35B5B">
      <w:pPr>
        <w:pStyle w:val="a4"/>
        <w:ind w:firstLine="5103"/>
        <w:jc w:val="center"/>
        <w:rPr>
          <w:rFonts w:ascii="Times New Roman" w:hAnsi="Times New Roman"/>
          <w:sz w:val="28"/>
          <w:szCs w:val="28"/>
        </w:rPr>
      </w:pPr>
    </w:p>
    <w:p w:rsidR="00A35B5B" w:rsidRPr="00A35B5B" w:rsidRDefault="00A35B5B" w:rsidP="00A35B5B">
      <w:pPr>
        <w:pStyle w:val="a4"/>
        <w:ind w:firstLine="5103"/>
        <w:jc w:val="center"/>
        <w:rPr>
          <w:rFonts w:ascii="Times New Roman" w:hAnsi="Times New Roman"/>
          <w:sz w:val="28"/>
          <w:szCs w:val="28"/>
        </w:rPr>
      </w:pPr>
    </w:p>
    <w:p w:rsidR="00A35B5B" w:rsidRPr="00A35B5B" w:rsidRDefault="00A35B5B" w:rsidP="00A35B5B">
      <w:pPr>
        <w:pStyle w:val="a4"/>
        <w:ind w:firstLine="5103"/>
        <w:jc w:val="center"/>
        <w:rPr>
          <w:rFonts w:ascii="Times New Roman" w:hAnsi="Times New Roman"/>
          <w:sz w:val="28"/>
          <w:szCs w:val="28"/>
        </w:rPr>
      </w:pPr>
    </w:p>
    <w:p w:rsidR="00A35B5B" w:rsidRPr="00A35B5B" w:rsidRDefault="00A35B5B" w:rsidP="00A35B5B">
      <w:pPr>
        <w:pStyle w:val="a4"/>
        <w:ind w:firstLine="5103"/>
        <w:jc w:val="center"/>
        <w:rPr>
          <w:rFonts w:ascii="Times New Roman" w:hAnsi="Times New Roman"/>
          <w:sz w:val="28"/>
          <w:szCs w:val="28"/>
        </w:rPr>
      </w:pPr>
    </w:p>
    <w:p w:rsidR="00A35B5B" w:rsidRPr="00A35B5B" w:rsidRDefault="00A35B5B" w:rsidP="00A35B5B">
      <w:pPr>
        <w:pStyle w:val="a4"/>
        <w:ind w:firstLine="5103"/>
        <w:jc w:val="center"/>
        <w:rPr>
          <w:rFonts w:ascii="Times New Roman" w:hAnsi="Times New Roman"/>
          <w:sz w:val="28"/>
          <w:szCs w:val="28"/>
        </w:rPr>
      </w:pPr>
    </w:p>
    <w:p w:rsidR="00A35B5B" w:rsidRPr="00A35B5B" w:rsidRDefault="00A35B5B" w:rsidP="00A35B5B">
      <w:pPr>
        <w:pStyle w:val="a4"/>
        <w:ind w:firstLine="5103"/>
        <w:jc w:val="center"/>
        <w:rPr>
          <w:rFonts w:ascii="Times New Roman" w:hAnsi="Times New Roman"/>
          <w:sz w:val="28"/>
          <w:szCs w:val="28"/>
        </w:rPr>
      </w:pPr>
    </w:p>
    <w:p w:rsidR="00A35B5B" w:rsidRPr="00A35B5B" w:rsidRDefault="00A35B5B" w:rsidP="00A35B5B">
      <w:pPr>
        <w:pStyle w:val="a4"/>
        <w:ind w:firstLine="5103"/>
        <w:jc w:val="center"/>
        <w:rPr>
          <w:rFonts w:ascii="Times New Roman" w:hAnsi="Times New Roman"/>
          <w:sz w:val="28"/>
          <w:szCs w:val="28"/>
        </w:rPr>
      </w:pPr>
    </w:p>
    <w:p w:rsidR="00A35B5B" w:rsidRPr="00A35B5B" w:rsidRDefault="00A35B5B" w:rsidP="00A35B5B">
      <w:pPr>
        <w:pStyle w:val="a4"/>
        <w:ind w:firstLine="5103"/>
        <w:jc w:val="center"/>
        <w:rPr>
          <w:rFonts w:ascii="Times New Roman" w:hAnsi="Times New Roman"/>
          <w:sz w:val="28"/>
          <w:szCs w:val="28"/>
        </w:rPr>
      </w:pPr>
    </w:p>
    <w:p w:rsidR="00A35B5B" w:rsidRPr="00A35B5B" w:rsidRDefault="00A35B5B" w:rsidP="00A35B5B">
      <w:pPr>
        <w:pStyle w:val="a4"/>
        <w:ind w:firstLine="5103"/>
        <w:jc w:val="center"/>
        <w:rPr>
          <w:rFonts w:ascii="Times New Roman" w:hAnsi="Times New Roman"/>
          <w:sz w:val="28"/>
          <w:szCs w:val="28"/>
        </w:rPr>
      </w:pPr>
    </w:p>
    <w:p w:rsidR="00A35B5B" w:rsidRPr="00A35B5B" w:rsidRDefault="00A35B5B" w:rsidP="00A35B5B">
      <w:pPr>
        <w:pStyle w:val="a4"/>
        <w:ind w:firstLine="5103"/>
        <w:jc w:val="center"/>
        <w:rPr>
          <w:rFonts w:ascii="Times New Roman" w:hAnsi="Times New Roman"/>
          <w:sz w:val="28"/>
          <w:szCs w:val="28"/>
        </w:rPr>
      </w:pPr>
    </w:p>
    <w:p w:rsidR="00A35B5B" w:rsidRPr="00A35B5B" w:rsidRDefault="00A35B5B" w:rsidP="00A35B5B">
      <w:pPr>
        <w:pStyle w:val="a4"/>
        <w:ind w:firstLine="5103"/>
        <w:jc w:val="center"/>
        <w:rPr>
          <w:rFonts w:ascii="Times New Roman" w:hAnsi="Times New Roman"/>
          <w:sz w:val="28"/>
          <w:szCs w:val="28"/>
        </w:rPr>
      </w:pPr>
    </w:p>
    <w:p w:rsidR="00A35B5B" w:rsidRPr="00A35B5B" w:rsidRDefault="00A35B5B" w:rsidP="00A35B5B">
      <w:pPr>
        <w:pStyle w:val="a4"/>
        <w:ind w:firstLine="5103"/>
        <w:jc w:val="center"/>
        <w:rPr>
          <w:rFonts w:ascii="Times New Roman" w:hAnsi="Times New Roman"/>
          <w:sz w:val="28"/>
          <w:szCs w:val="28"/>
        </w:rPr>
      </w:pPr>
    </w:p>
    <w:p w:rsidR="00A35B5B" w:rsidRPr="00A35B5B" w:rsidRDefault="00A35B5B" w:rsidP="00A35B5B">
      <w:pPr>
        <w:pStyle w:val="a4"/>
        <w:ind w:firstLine="5103"/>
        <w:jc w:val="center"/>
        <w:rPr>
          <w:rFonts w:ascii="Times New Roman" w:hAnsi="Times New Roman"/>
          <w:sz w:val="28"/>
          <w:szCs w:val="28"/>
        </w:rPr>
      </w:pPr>
    </w:p>
    <w:p w:rsidR="00A35B5B" w:rsidRPr="00A35B5B" w:rsidRDefault="00A35B5B" w:rsidP="00A35B5B">
      <w:pPr>
        <w:pStyle w:val="a4"/>
        <w:ind w:firstLine="5103"/>
        <w:jc w:val="center"/>
        <w:rPr>
          <w:rFonts w:ascii="Times New Roman" w:hAnsi="Times New Roman"/>
          <w:sz w:val="28"/>
          <w:szCs w:val="28"/>
        </w:rPr>
      </w:pPr>
    </w:p>
    <w:p w:rsidR="00A35B5B" w:rsidRDefault="00A35B5B" w:rsidP="00335413">
      <w:pPr>
        <w:pStyle w:val="a4"/>
        <w:rPr>
          <w:rFonts w:ascii="Times New Roman" w:hAnsi="Times New Roman"/>
          <w:sz w:val="28"/>
          <w:szCs w:val="28"/>
        </w:rPr>
      </w:pPr>
    </w:p>
    <w:p w:rsidR="00335413" w:rsidRPr="00A35B5B" w:rsidRDefault="00335413" w:rsidP="00335413">
      <w:pPr>
        <w:pStyle w:val="a4"/>
        <w:rPr>
          <w:rFonts w:ascii="Times New Roman" w:hAnsi="Times New Roman"/>
          <w:sz w:val="28"/>
          <w:szCs w:val="28"/>
        </w:rPr>
      </w:pPr>
    </w:p>
    <w:p w:rsidR="00A35B5B" w:rsidRPr="00A35B5B" w:rsidRDefault="00A35B5B" w:rsidP="00A35B5B">
      <w:pPr>
        <w:pStyle w:val="a4"/>
        <w:ind w:firstLine="5103"/>
        <w:jc w:val="center"/>
        <w:rPr>
          <w:rFonts w:ascii="Times New Roman" w:hAnsi="Times New Roman"/>
          <w:sz w:val="28"/>
          <w:szCs w:val="28"/>
        </w:rPr>
      </w:pPr>
    </w:p>
    <w:p w:rsidR="003D2A88" w:rsidRPr="00A35B5B" w:rsidRDefault="003D2A88" w:rsidP="00A35B5B">
      <w:pPr>
        <w:pStyle w:val="a4"/>
        <w:ind w:firstLine="5103"/>
        <w:jc w:val="center"/>
        <w:rPr>
          <w:rFonts w:ascii="Times New Roman" w:hAnsi="Times New Roman"/>
          <w:sz w:val="28"/>
          <w:szCs w:val="28"/>
        </w:rPr>
      </w:pPr>
      <w:r w:rsidRPr="00A35B5B">
        <w:rPr>
          <w:rFonts w:ascii="Times New Roman" w:hAnsi="Times New Roman"/>
          <w:sz w:val="28"/>
          <w:szCs w:val="28"/>
        </w:rPr>
        <w:t>Приложение № 1</w:t>
      </w:r>
    </w:p>
    <w:p w:rsidR="003D2A88" w:rsidRPr="00A35B5B" w:rsidRDefault="003D2A88" w:rsidP="00A35B5B">
      <w:pPr>
        <w:pStyle w:val="a4"/>
        <w:ind w:firstLine="5103"/>
        <w:jc w:val="center"/>
        <w:rPr>
          <w:rFonts w:ascii="Times New Roman" w:hAnsi="Times New Roman"/>
          <w:bCs/>
          <w:iCs/>
          <w:sz w:val="28"/>
          <w:szCs w:val="28"/>
        </w:rPr>
      </w:pPr>
      <w:r w:rsidRPr="00A35B5B">
        <w:rPr>
          <w:rFonts w:ascii="Times New Roman" w:hAnsi="Times New Roman"/>
          <w:bCs/>
          <w:iCs/>
          <w:sz w:val="28"/>
          <w:szCs w:val="28"/>
        </w:rPr>
        <w:t>к постановлениюАдминистрации</w:t>
      </w:r>
    </w:p>
    <w:p w:rsidR="00654C54" w:rsidRPr="00A35B5B" w:rsidRDefault="00654C54" w:rsidP="00A35B5B">
      <w:pPr>
        <w:pStyle w:val="a4"/>
        <w:ind w:firstLine="5103"/>
        <w:jc w:val="center"/>
        <w:rPr>
          <w:rFonts w:ascii="Times New Roman" w:hAnsi="Times New Roman"/>
          <w:bCs/>
          <w:iCs/>
          <w:sz w:val="28"/>
          <w:szCs w:val="28"/>
        </w:rPr>
      </w:pPr>
      <w:r w:rsidRPr="00A35B5B">
        <w:rPr>
          <w:rFonts w:ascii="Times New Roman" w:hAnsi="Times New Roman"/>
          <w:color w:val="151515"/>
          <w:sz w:val="28"/>
          <w:szCs w:val="28"/>
        </w:rPr>
        <w:t>Углегорского сельского поселения</w:t>
      </w:r>
    </w:p>
    <w:p w:rsidR="003D2A88" w:rsidRPr="00A35B5B" w:rsidRDefault="003D2A88" w:rsidP="00A35B5B">
      <w:pPr>
        <w:pStyle w:val="a4"/>
        <w:ind w:firstLine="5103"/>
        <w:jc w:val="center"/>
        <w:rPr>
          <w:rFonts w:ascii="Times New Roman" w:hAnsi="Times New Roman"/>
          <w:bCs/>
          <w:iCs/>
          <w:sz w:val="28"/>
          <w:szCs w:val="28"/>
        </w:rPr>
      </w:pPr>
      <w:r w:rsidRPr="00A35B5B">
        <w:rPr>
          <w:rFonts w:ascii="Times New Roman" w:hAnsi="Times New Roman"/>
          <w:bCs/>
          <w:iCs/>
          <w:sz w:val="28"/>
          <w:szCs w:val="28"/>
        </w:rPr>
        <w:t xml:space="preserve">от </w:t>
      </w:r>
      <w:r w:rsidR="00335413">
        <w:rPr>
          <w:rFonts w:ascii="Times New Roman" w:hAnsi="Times New Roman"/>
          <w:bCs/>
          <w:iCs/>
          <w:sz w:val="28"/>
          <w:szCs w:val="28"/>
        </w:rPr>
        <w:t xml:space="preserve">08 октября </w:t>
      </w:r>
      <w:r w:rsidRPr="00A35B5B">
        <w:rPr>
          <w:rFonts w:ascii="Times New Roman" w:hAnsi="Times New Roman"/>
          <w:bCs/>
          <w:iCs/>
          <w:sz w:val="28"/>
          <w:szCs w:val="28"/>
        </w:rPr>
        <w:t xml:space="preserve">2019 № </w:t>
      </w:r>
      <w:r w:rsidR="00335413">
        <w:rPr>
          <w:rFonts w:ascii="Times New Roman" w:hAnsi="Times New Roman"/>
          <w:bCs/>
          <w:iCs/>
          <w:sz w:val="28"/>
          <w:szCs w:val="28"/>
        </w:rPr>
        <w:t>90</w:t>
      </w:r>
    </w:p>
    <w:p w:rsidR="003D2A88" w:rsidRPr="00A35B5B" w:rsidRDefault="003D2A88" w:rsidP="00A35B5B">
      <w:pPr>
        <w:pStyle w:val="a4"/>
        <w:ind w:firstLine="5103"/>
        <w:rPr>
          <w:rFonts w:ascii="Times New Roman" w:hAnsi="Times New Roman"/>
          <w:color w:val="333333"/>
          <w:sz w:val="28"/>
          <w:szCs w:val="28"/>
        </w:rPr>
      </w:pPr>
    </w:p>
    <w:p w:rsidR="003D2A88" w:rsidRPr="00A35B5B" w:rsidRDefault="003D2A88" w:rsidP="00A35B5B">
      <w:pPr>
        <w:jc w:val="both"/>
        <w:rPr>
          <w:color w:val="333333"/>
          <w:sz w:val="28"/>
          <w:szCs w:val="28"/>
        </w:rPr>
      </w:pPr>
    </w:p>
    <w:p w:rsidR="003D2A88" w:rsidRPr="00A35B5B" w:rsidRDefault="003D2A88" w:rsidP="00A35B5B">
      <w:pPr>
        <w:pStyle w:val="a4"/>
        <w:jc w:val="center"/>
        <w:rPr>
          <w:rFonts w:ascii="Times New Roman" w:hAnsi="Times New Roman"/>
          <w:sz w:val="28"/>
          <w:szCs w:val="28"/>
          <w:lang w:eastAsia="ru-RU"/>
        </w:rPr>
      </w:pPr>
      <w:r w:rsidRPr="00A35B5B">
        <w:rPr>
          <w:rFonts w:ascii="Times New Roman" w:hAnsi="Times New Roman"/>
          <w:sz w:val="28"/>
          <w:szCs w:val="28"/>
          <w:lang w:eastAsia="ru-RU"/>
        </w:rPr>
        <w:t>ПОЛОЖЕНИЕ</w:t>
      </w:r>
    </w:p>
    <w:p w:rsidR="003D2A88" w:rsidRPr="00A35B5B" w:rsidRDefault="003D2A88" w:rsidP="00A35B5B">
      <w:pPr>
        <w:pStyle w:val="a4"/>
        <w:jc w:val="center"/>
        <w:rPr>
          <w:rFonts w:ascii="Times New Roman" w:hAnsi="Times New Roman"/>
          <w:sz w:val="28"/>
          <w:szCs w:val="28"/>
          <w:lang w:eastAsia="ru-RU"/>
        </w:rPr>
      </w:pPr>
      <w:r w:rsidRPr="00A35B5B">
        <w:rPr>
          <w:rFonts w:ascii="Times New Roman" w:hAnsi="Times New Roman"/>
          <w:sz w:val="28"/>
          <w:szCs w:val="28"/>
          <w:lang w:eastAsia="ru-RU"/>
        </w:rPr>
        <w:t>о комиссии по соблюдению требований к служебному поведению</w:t>
      </w:r>
    </w:p>
    <w:p w:rsidR="003D2A88" w:rsidRPr="00A35B5B" w:rsidRDefault="003D2A88" w:rsidP="00A35B5B">
      <w:pPr>
        <w:pStyle w:val="a4"/>
        <w:jc w:val="center"/>
        <w:rPr>
          <w:rFonts w:ascii="Times New Roman" w:hAnsi="Times New Roman"/>
          <w:sz w:val="28"/>
          <w:szCs w:val="28"/>
          <w:lang w:eastAsia="ru-RU"/>
        </w:rPr>
      </w:pPr>
      <w:r w:rsidRPr="00A35B5B">
        <w:rPr>
          <w:rFonts w:ascii="Times New Roman" w:hAnsi="Times New Roman"/>
          <w:sz w:val="28"/>
          <w:szCs w:val="28"/>
          <w:lang w:eastAsia="ru-RU"/>
        </w:rPr>
        <w:t xml:space="preserve">муниципальных служащих Администрации </w:t>
      </w:r>
      <w:r w:rsidR="00976B16" w:rsidRPr="00A35B5B">
        <w:rPr>
          <w:rFonts w:ascii="Times New Roman" w:hAnsi="Times New Roman"/>
          <w:color w:val="151515"/>
          <w:sz w:val="28"/>
          <w:szCs w:val="28"/>
        </w:rPr>
        <w:t>Углегорского сельского поселения</w:t>
      </w:r>
    </w:p>
    <w:p w:rsidR="003D2A88" w:rsidRPr="00A35B5B" w:rsidRDefault="003D2A88" w:rsidP="00A35B5B">
      <w:pPr>
        <w:pStyle w:val="a4"/>
        <w:jc w:val="center"/>
        <w:rPr>
          <w:rFonts w:ascii="Times New Roman" w:hAnsi="Times New Roman"/>
          <w:sz w:val="28"/>
          <w:szCs w:val="28"/>
          <w:lang w:eastAsia="ru-RU"/>
        </w:rPr>
      </w:pPr>
      <w:r w:rsidRPr="00A35B5B">
        <w:rPr>
          <w:rFonts w:ascii="Times New Roman" w:hAnsi="Times New Roman"/>
          <w:sz w:val="28"/>
          <w:szCs w:val="28"/>
          <w:lang w:eastAsia="ru-RU"/>
        </w:rPr>
        <w:t>и урегулированию конфликта интересов</w:t>
      </w:r>
    </w:p>
    <w:p w:rsidR="003D2A88" w:rsidRPr="00A35B5B" w:rsidRDefault="003D2A88" w:rsidP="00A35B5B">
      <w:pPr>
        <w:pStyle w:val="a4"/>
        <w:rPr>
          <w:rFonts w:ascii="Times New Roman" w:hAnsi="Times New Roman"/>
          <w:sz w:val="28"/>
          <w:szCs w:val="28"/>
          <w:lang w:eastAsia="ru-RU"/>
        </w:rPr>
      </w:pP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 xml:space="preserve">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w:t>
      </w:r>
      <w:r w:rsidR="00976B16" w:rsidRPr="00A35B5B">
        <w:rPr>
          <w:rFonts w:ascii="Times New Roman" w:hAnsi="Times New Roman"/>
          <w:color w:val="151515"/>
          <w:sz w:val="28"/>
          <w:szCs w:val="28"/>
        </w:rPr>
        <w:t>Углегорского сельского поселения</w:t>
      </w:r>
      <w:r w:rsidRPr="00A35B5B">
        <w:rPr>
          <w:rFonts w:ascii="Times New Roman" w:hAnsi="Times New Roman"/>
          <w:sz w:val="28"/>
          <w:szCs w:val="28"/>
        </w:rPr>
        <w:t xml:space="preserve">и урегулированию конфликта интересов (далее - комиссия), образуемой в Администрации </w:t>
      </w:r>
      <w:r w:rsidR="00976B16" w:rsidRPr="00A35B5B">
        <w:rPr>
          <w:rFonts w:ascii="Times New Roman" w:hAnsi="Times New Roman"/>
          <w:color w:val="151515"/>
          <w:sz w:val="28"/>
          <w:szCs w:val="28"/>
        </w:rPr>
        <w:t>Углегорского сельского поселения</w:t>
      </w:r>
      <w:r w:rsidRPr="00A35B5B">
        <w:rPr>
          <w:rFonts w:ascii="Times New Roman" w:hAnsi="Times New Roman"/>
          <w:sz w:val="28"/>
          <w:szCs w:val="28"/>
        </w:rPr>
        <w:t>.</w:t>
      </w:r>
    </w:p>
    <w:p w:rsidR="00900114" w:rsidRPr="00A35B5B" w:rsidRDefault="003D2A88" w:rsidP="00A35B5B">
      <w:pPr>
        <w:pStyle w:val="a4"/>
        <w:ind w:firstLine="709"/>
        <w:jc w:val="both"/>
        <w:rPr>
          <w:rFonts w:ascii="Times New Roman" w:hAnsi="Times New Roman"/>
          <w:bCs/>
          <w:color w:val="000000"/>
          <w:sz w:val="28"/>
          <w:szCs w:val="28"/>
        </w:rPr>
      </w:pPr>
      <w:r w:rsidRPr="00A35B5B">
        <w:rPr>
          <w:rFonts w:ascii="Times New Roman" w:hAnsi="Times New Roman"/>
          <w:sz w:val="28"/>
          <w:szCs w:val="28"/>
        </w:rPr>
        <w:t xml:space="preserve">2. </w:t>
      </w:r>
      <w:r w:rsidR="00900114" w:rsidRPr="00A35B5B">
        <w:rPr>
          <w:rFonts w:ascii="Times New Roman" w:hAnsi="Times New Roman"/>
          <w:bCs/>
          <w:color w:val="000000"/>
          <w:sz w:val="28"/>
          <w:szCs w:val="28"/>
        </w:rPr>
        <w:t xml:space="preserve">Комиссия в своей деятельности руководствуется </w:t>
      </w:r>
      <w:hyperlink r:id="rId6" w:history="1">
        <w:r w:rsidR="00900114" w:rsidRPr="00A35B5B">
          <w:rPr>
            <w:rFonts w:ascii="Times New Roman" w:hAnsi="Times New Roman"/>
            <w:bCs/>
            <w:color w:val="000000"/>
            <w:sz w:val="28"/>
            <w:szCs w:val="28"/>
          </w:rPr>
          <w:t>Конституцией</w:t>
        </w:r>
      </w:hyperlink>
      <w:r w:rsidR="00900114" w:rsidRPr="00A35B5B">
        <w:rPr>
          <w:rFonts w:ascii="Times New Roman" w:hAnsi="Times New Roman"/>
          <w:bCs/>
          <w:color w:val="000000"/>
          <w:sz w:val="28"/>
          <w:szCs w:val="28"/>
        </w:rPr>
        <w:t xml:space="preserve">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областными законами и иными правовыми актами Ростовской области,</w:t>
      </w:r>
      <w:r w:rsidR="00900114" w:rsidRPr="00A35B5B">
        <w:rPr>
          <w:rFonts w:ascii="Times New Roman" w:hAnsi="Times New Roman"/>
          <w:color w:val="000000"/>
          <w:sz w:val="28"/>
          <w:szCs w:val="28"/>
        </w:rPr>
        <w:t xml:space="preserve"> муниципальными правовыми актами</w:t>
      </w:r>
      <w:r w:rsidR="00900114" w:rsidRPr="00A35B5B">
        <w:rPr>
          <w:rFonts w:ascii="Times New Roman" w:hAnsi="Times New Roman"/>
          <w:bCs/>
          <w:color w:val="000000"/>
          <w:sz w:val="28"/>
          <w:szCs w:val="28"/>
        </w:rPr>
        <w:t>, настоящим Положением, а также Методическими рекомендациями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(аттестационных комиссий) в федеральных государственных органах, одобренными президиумом Совета при Президенте Российской Федерации по противодействию коррупции, инструктивно-методическими материалами, издаваемыми Министерством труда и социальной защиты Российской Федерации.</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 xml:space="preserve">3. Основной задачей комиссии является содействие Администрации </w:t>
      </w:r>
      <w:r w:rsidR="00976B16" w:rsidRPr="00A35B5B">
        <w:rPr>
          <w:rFonts w:ascii="Times New Roman" w:hAnsi="Times New Roman"/>
          <w:color w:val="151515"/>
          <w:sz w:val="28"/>
          <w:szCs w:val="28"/>
        </w:rPr>
        <w:t>Углегорского сельского поселения</w:t>
      </w:r>
      <w:r w:rsidRPr="00A35B5B">
        <w:rPr>
          <w:rFonts w:ascii="Times New Roman" w:hAnsi="Times New Roman"/>
          <w:sz w:val="28"/>
          <w:szCs w:val="28"/>
        </w:rPr>
        <w:t>:</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а) в обеспечении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года №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 xml:space="preserve">б) в осуществлении в Администрации </w:t>
      </w:r>
      <w:r w:rsidR="00976B16" w:rsidRPr="00A35B5B">
        <w:rPr>
          <w:rFonts w:ascii="Times New Roman" w:hAnsi="Times New Roman"/>
          <w:color w:val="151515"/>
          <w:sz w:val="28"/>
          <w:szCs w:val="28"/>
        </w:rPr>
        <w:t>Углегорского сельского поселения</w:t>
      </w:r>
      <w:r w:rsidRPr="00A35B5B">
        <w:rPr>
          <w:rFonts w:ascii="Times New Roman" w:hAnsi="Times New Roman"/>
          <w:sz w:val="28"/>
          <w:szCs w:val="28"/>
        </w:rPr>
        <w:t>мер по предупреждению коррупции.</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 xml:space="preserve">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w:t>
      </w:r>
      <w:r w:rsidRPr="00A35B5B">
        <w:rPr>
          <w:rFonts w:ascii="Times New Roman" w:hAnsi="Times New Roman"/>
          <w:sz w:val="28"/>
          <w:szCs w:val="28"/>
        </w:rPr>
        <w:lastRenderedPageBreak/>
        <w:t xml:space="preserve">муниципальной службы (далее - муниципальная служба) в Администрации </w:t>
      </w:r>
      <w:r w:rsidR="00976B16" w:rsidRPr="00A35B5B">
        <w:rPr>
          <w:rFonts w:ascii="Times New Roman" w:hAnsi="Times New Roman"/>
          <w:color w:val="151515"/>
          <w:sz w:val="28"/>
          <w:szCs w:val="28"/>
        </w:rPr>
        <w:t>Углегорского сельского поселения</w:t>
      </w:r>
      <w:r w:rsidR="000A355B" w:rsidRPr="00A35B5B">
        <w:rPr>
          <w:rFonts w:ascii="Times New Roman" w:hAnsi="Times New Roman"/>
          <w:sz w:val="28"/>
          <w:szCs w:val="28"/>
        </w:rPr>
        <w:t>.</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 xml:space="preserve">5. Комиссия образуется нормативным правовым актом Администрации </w:t>
      </w:r>
      <w:r w:rsidR="00976B16" w:rsidRPr="00A35B5B">
        <w:rPr>
          <w:rFonts w:ascii="Times New Roman" w:hAnsi="Times New Roman"/>
          <w:color w:val="151515"/>
          <w:sz w:val="28"/>
          <w:szCs w:val="28"/>
        </w:rPr>
        <w:t>Углегорского сельского поселения</w:t>
      </w:r>
      <w:r w:rsidRPr="00A35B5B">
        <w:rPr>
          <w:rFonts w:ascii="Times New Roman" w:hAnsi="Times New Roman"/>
          <w:sz w:val="28"/>
          <w:szCs w:val="28"/>
        </w:rPr>
        <w:t>. Указанным актом утверждается состав комиссии и порядок ее работы.</w:t>
      </w:r>
    </w:p>
    <w:p w:rsidR="003D2A88" w:rsidRPr="00276B96" w:rsidRDefault="003D2A88" w:rsidP="00A35B5B">
      <w:pPr>
        <w:pStyle w:val="a4"/>
        <w:ind w:firstLine="709"/>
        <w:jc w:val="both"/>
        <w:rPr>
          <w:rFonts w:ascii="Times New Roman" w:hAnsi="Times New Roman"/>
          <w:sz w:val="28"/>
          <w:szCs w:val="28"/>
        </w:rPr>
      </w:pPr>
      <w:r w:rsidRPr="00276B96">
        <w:rPr>
          <w:rFonts w:ascii="Times New Roman" w:hAnsi="Times New Roman"/>
          <w:sz w:val="28"/>
          <w:szCs w:val="28"/>
        </w:rPr>
        <w:t xml:space="preserve">6. В состав комиссии входят председатель комиссии, его заместитель, назначаемый главой Администрации </w:t>
      </w:r>
      <w:r w:rsidR="00976B16" w:rsidRPr="00276B96">
        <w:rPr>
          <w:rFonts w:ascii="Times New Roman" w:hAnsi="Times New Roman"/>
          <w:color w:val="151515"/>
          <w:sz w:val="28"/>
          <w:szCs w:val="28"/>
        </w:rPr>
        <w:t>Углегорского сельского поселения</w:t>
      </w:r>
      <w:r w:rsidR="00FC7700">
        <w:rPr>
          <w:rFonts w:ascii="Times New Roman" w:hAnsi="Times New Roman"/>
          <w:color w:val="151515"/>
          <w:sz w:val="28"/>
          <w:szCs w:val="28"/>
        </w:rPr>
        <w:t xml:space="preserve"> </w:t>
      </w:r>
      <w:r w:rsidRPr="00276B96">
        <w:rPr>
          <w:rFonts w:ascii="Times New Roman" w:hAnsi="Times New Roman"/>
          <w:sz w:val="28"/>
          <w:szCs w:val="28"/>
        </w:rPr>
        <w:t xml:space="preserve">из числа членов комиссии, замещающих должности муниципальной службы в Администрации </w:t>
      </w:r>
      <w:r w:rsidR="00976B16" w:rsidRPr="00276B96">
        <w:rPr>
          <w:rFonts w:ascii="Times New Roman" w:hAnsi="Times New Roman"/>
          <w:color w:val="151515"/>
          <w:sz w:val="28"/>
          <w:szCs w:val="28"/>
        </w:rPr>
        <w:t>Углегорского сельского поселения</w:t>
      </w:r>
      <w:r w:rsidRPr="00276B96">
        <w:rPr>
          <w:rFonts w:ascii="Times New Roman" w:hAnsi="Times New Roman"/>
          <w:sz w:val="28"/>
          <w:szCs w:val="28"/>
        </w:rPr>
        <w:t>, секретарь и иные члены комиссии. Все члены комиссии при принятии решений обладают равными правами. В отсутствии председателя комиссии его обязанности исполняет заместитель председателя комиссии.</w:t>
      </w:r>
    </w:p>
    <w:p w:rsidR="003D2A88" w:rsidRPr="00276B96" w:rsidRDefault="003D2A88" w:rsidP="00A35B5B">
      <w:pPr>
        <w:pStyle w:val="a4"/>
        <w:ind w:firstLine="709"/>
        <w:jc w:val="both"/>
        <w:rPr>
          <w:rFonts w:ascii="Times New Roman" w:hAnsi="Times New Roman"/>
          <w:sz w:val="28"/>
          <w:szCs w:val="28"/>
        </w:rPr>
      </w:pPr>
      <w:r w:rsidRPr="00276B96">
        <w:rPr>
          <w:rFonts w:ascii="Times New Roman" w:hAnsi="Times New Roman"/>
          <w:sz w:val="28"/>
          <w:szCs w:val="28"/>
        </w:rPr>
        <w:t xml:space="preserve">7. Глава Администрации </w:t>
      </w:r>
      <w:r w:rsidR="00976B16" w:rsidRPr="00276B96">
        <w:rPr>
          <w:rFonts w:ascii="Times New Roman" w:hAnsi="Times New Roman"/>
          <w:color w:val="151515"/>
          <w:sz w:val="28"/>
          <w:szCs w:val="28"/>
        </w:rPr>
        <w:t>Углегорского сельского поселения</w:t>
      </w:r>
      <w:r w:rsidRPr="00276B96">
        <w:rPr>
          <w:rFonts w:ascii="Times New Roman" w:hAnsi="Times New Roman"/>
          <w:sz w:val="28"/>
          <w:szCs w:val="28"/>
        </w:rPr>
        <w:t>может принять решение о включении в состав комиссии:</w:t>
      </w:r>
    </w:p>
    <w:p w:rsidR="003D2A88" w:rsidRPr="00276B96" w:rsidRDefault="003D2A88" w:rsidP="00A35B5B">
      <w:pPr>
        <w:pStyle w:val="a4"/>
        <w:ind w:firstLine="709"/>
        <w:jc w:val="both"/>
        <w:rPr>
          <w:rFonts w:ascii="Times New Roman" w:hAnsi="Times New Roman"/>
          <w:color w:val="000000"/>
          <w:sz w:val="28"/>
          <w:szCs w:val="28"/>
        </w:rPr>
      </w:pPr>
      <w:r w:rsidRPr="00276B96">
        <w:rPr>
          <w:rFonts w:ascii="Times New Roman" w:hAnsi="Times New Roman"/>
          <w:sz w:val="28"/>
          <w:szCs w:val="28"/>
        </w:rPr>
        <w:t xml:space="preserve">а) </w:t>
      </w:r>
      <w:r w:rsidRPr="00276B96">
        <w:rPr>
          <w:rFonts w:ascii="Times New Roman" w:hAnsi="Times New Roman"/>
          <w:color w:val="000000"/>
          <w:sz w:val="28"/>
          <w:szCs w:val="28"/>
        </w:rPr>
        <w:t>представителя управления по противодействию коррупции при Губернаторе Ростовской области;</w:t>
      </w:r>
    </w:p>
    <w:p w:rsidR="003D2A88" w:rsidRPr="00276B96" w:rsidRDefault="003D2A88" w:rsidP="00A35B5B">
      <w:pPr>
        <w:pStyle w:val="a4"/>
        <w:ind w:firstLine="709"/>
        <w:jc w:val="both"/>
        <w:rPr>
          <w:rFonts w:ascii="Times New Roman" w:hAnsi="Times New Roman"/>
          <w:color w:val="000000"/>
          <w:sz w:val="28"/>
          <w:szCs w:val="28"/>
        </w:rPr>
      </w:pPr>
      <w:r w:rsidRPr="00276B96">
        <w:rPr>
          <w:rFonts w:ascii="Times New Roman" w:hAnsi="Times New Roman"/>
          <w:color w:val="000000"/>
          <w:sz w:val="28"/>
          <w:szCs w:val="28"/>
        </w:rPr>
        <w:t>б) представителя общественной организации ветеранов, созданной в</w:t>
      </w:r>
      <w:r w:rsidR="008C1B5C" w:rsidRPr="00276B96">
        <w:rPr>
          <w:rFonts w:ascii="Times New Roman" w:hAnsi="Times New Roman"/>
          <w:color w:val="000000"/>
          <w:sz w:val="28"/>
          <w:szCs w:val="28"/>
        </w:rPr>
        <w:t xml:space="preserve"> Тацинском районе или в</w:t>
      </w:r>
      <w:r w:rsidR="00976B16" w:rsidRPr="00276B96">
        <w:rPr>
          <w:rFonts w:ascii="Times New Roman" w:hAnsi="Times New Roman"/>
          <w:color w:val="151515"/>
          <w:sz w:val="28"/>
          <w:szCs w:val="28"/>
        </w:rPr>
        <w:t>Углегорском сельском поселении</w:t>
      </w:r>
      <w:r w:rsidRPr="00276B96">
        <w:rPr>
          <w:rFonts w:ascii="Times New Roman" w:hAnsi="Times New Roman"/>
          <w:color w:val="000000"/>
          <w:sz w:val="28"/>
          <w:szCs w:val="28"/>
        </w:rPr>
        <w:t>;</w:t>
      </w:r>
    </w:p>
    <w:p w:rsidR="003D2A88" w:rsidRPr="00276B96" w:rsidRDefault="003D2A88" w:rsidP="00A35B5B">
      <w:pPr>
        <w:pStyle w:val="a4"/>
        <w:ind w:firstLine="709"/>
        <w:jc w:val="both"/>
        <w:rPr>
          <w:rFonts w:ascii="Times New Roman" w:hAnsi="Times New Roman"/>
          <w:color w:val="000000"/>
          <w:sz w:val="28"/>
          <w:szCs w:val="28"/>
        </w:rPr>
      </w:pPr>
      <w:r w:rsidRPr="00276B96">
        <w:rPr>
          <w:rFonts w:ascii="Times New Roman" w:hAnsi="Times New Roman"/>
          <w:color w:val="000000"/>
          <w:sz w:val="28"/>
          <w:szCs w:val="28"/>
        </w:rPr>
        <w:t xml:space="preserve">в) представителя профсоюзной организации, действующей в установленном порядке в </w:t>
      </w:r>
      <w:r w:rsidR="008C1B5C" w:rsidRPr="00276B96">
        <w:rPr>
          <w:rFonts w:ascii="Times New Roman" w:hAnsi="Times New Roman"/>
          <w:color w:val="000000"/>
          <w:sz w:val="28"/>
          <w:szCs w:val="28"/>
        </w:rPr>
        <w:t xml:space="preserve">Тацинском районе или в </w:t>
      </w:r>
      <w:r w:rsidR="00976B16" w:rsidRPr="00276B96">
        <w:rPr>
          <w:rFonts w:ascii="Times New Roman" w:hAnsi="Times New Roman"/>
          <w:color w:val="151515"/>
          <w:sz w:val="28"/>
          <w:szCs w:val="28"/>
        </w:rPr>
        <w:t>Углегорском сельском поселении</w:t>
      </w:r>
      <w:r w:rsidRPr="00276B96">
        <w:rPr>
          <w:rFonts w:ascii="Times New Roman" w:hAnsi="Times New Roman"/>
          <w:color w:val="000000"/>
          <w:sz w:val="28"/>
          <w:szCs w:val="28"/>
        </w:rPr>
        <w:t>;</w:t>
      </w:r>
    </w:p>
    <w:p w:rsidR="003D2A88" w:rsidRPr="00276B96" w:rsidRDefault="00276B96" w:rsidP="00A35B5B">
      <w:pPr>
        <w:pStyle w:val="a4"/>
        <w:ind w:firstLine="709"/>
        <w:jc w:val="both"/>
        <w:rPr>
          <w:rFonts w:ascii="Times New Roman" w:hAnsi="Times New Roman"/>
          <w:color w:val="000000"/>
          <w:sz w:val="28"/>
          <w:szCs w:val="28"/>
        </w:rPr>
      </w:pPr>
      <w:r w:rsidRPr="00276B96">
        <w:rPr>
          <w:rFonts w:ascii="Times New Roman" w:hAnsi="Times New Roman"/>
          <w:color w:val="000000"/>
          <w:sz w:val="28"/>
          <w:szCs w:val="28"/>
        </w:rPr>
        <w:t>г</w:t>
      </w:r>
      <w:r w:rsidR="003D2A88" w:rsidRPr="00276B96">
        <w:rPr>
          <w:rFonts w:ascii="Times New Roman" w:hAnsi="Times New Roman"/>
          <w:color w:val="000000"/>
          <w:sz w:val="28"/>
          <w:szCs w:val="28"/>
        </w:rPr>
        <w:t>) представителя общественного совета, образованного при</w:t>
      </w:r>
      <w:r w:rsidRPr="00276B96">
        <w:rPr>
          <w:rFonts w:ascii="Times New Roman" w:hAnsi="Times New Roman"/>
          <w:color w:val="000000"/>
          <w:sz w:val="28"/>
          <w:szCs w:val="28"/>
        </w:rPr>
        <w:t xml:space="preserve"> органе местного самоуправления;</w:t>
      </w:r>
    </w:p>
    <w:p w:rsidR="00276B96" w:rsidRPr="00276B96" w:rsidRDefault="00276B96" w:rsidP="00276B96">
      <w:pPr>
        <w:pStyle w:val="a4"/>
        <w:ind w:firstLine="709"/>
        <w:jc w:val="both"/>
        <w:rPr>
          <w:rFonts w:ascii="Times New Roman" w:hAnsi="Times New Roman"/>
          <w:color w:val="000000"/>
          <w:sz w:val="28"/>
          <w:szCs w:val="28"/>
        </w:rPr>
      </w:pPr>
      <w:r w:rsidRPr="00276B96">
        <w:rPr>
          <w:rFonts w:ascii="Times New Roman" w:hAnsi="Times New Roman"/>
          <w:color w:val="000000"/>
          <w:sz w:val="28"/>
          <w:szCs w:val="28"/>
        </w:rPr>
        <w:t>д) представителя Администрации Тацинского района.</w:t>
      </w:r>
    </w:p>
    <w:p w:rsidR="003D2A88" w:rsidRPr="00276B96" w:rsidRDefault="003D2A88" w:rsidP="00A35B5B">
      <w:pPr>
        <w:pStyle w:val="a4"/>
        <w:ind w:firstLine="709"/>
        <w:jc w:val="both"/>
        <w:rPr>
          <w:rFonts w:ascii="Times New Roman" w:hAnsi="Times New Roman"/>
          <w:sz w:val="28"/>
          <w:szCs w:val="28"/>
        </w:rPr>
      </w:pPr>
      <w:r w:rsidRPr="00276B96">
        <w:rPr>
          <w:rFonts w:ascii="Times New Roman" w:hAnsi="Times New Roman"/>
          <w:color w:val="000000"/>
          <w:sz w:val="28"/>
          <w:szCs w:val="28"/>
        </w:rPr>
        <w:t xml:space="preserve">8. Лица, указанные в пункте 7 включаются в состав комиссии в установленном порядке по согласованию с главой Администрации </w:t>
      </w:r>
      <w:r w:rsidR="00976B16" w:rsidRPr="00276B96">
        <w:rPr>
          <w:rFonts w:ascii="Times New Roman" w:hAnsi="Times New Roman"/>
          <w:color w:val="151515"/>
          <w:sz w:val="28"/>
          <w:szCs w:val="28"/>
        </w:rPr>
        <w:t>Углегорского сельского поселения</w:t>
      </w:r>
      <w:r w:rsidRPr="00276B96">
        <w:rPr>
          <w:rFonts w:ascii="Times New Roman" w:hAnsi="Times New Roman"/>
          <w:color w:val="000000"/>
          <w:sz w:val="28"/>
          <w:szCs w:val="28"/>
        </w:rPr>
        <w:t>, с управлением по противодействию коррупции при Губернаторе Ростовской области, с общественной организацией ветеранов</w:t>
      </w:r>
      <w:r w:rsidRPr="00276B96">
        <w:rPr>
          <w:rFonts w:ascii="Times New Roman" w:hAnsi="Times New Roman"/>
          <w:sz w:val="28"/>
          <w:szCs w:val="28"/>
        </w:rPr>
        <w:t xml:space="preserve">, созданной </w:t>
      </w:r>
      <w:r w:rsidR="00976B16" w:rsidRPr="00276B96">
        <w:rPr>
          <w:rFonts w:ascii="Times New Roman" w:hAnsi="Times New Roman"/>
          <w:sz w:val="28"/>
          <w:szCs w:val="28"/>
        </w:rPr>
        <w:t>в</w:t>
      </w:r>
      <w:r w:rsidR="008C1B5C" w:rsidRPr="00276B96">
        <w:rPr>
          <w:rFonts w:ascii="Times New Roman" w:hAnsi="Times New Roman"/>
          <w:sz w:val="28"/>
          <w:szCs w:val="28"/>
        </w:rPr>
        <w:t xml:space="preserve"> Тацинским районе или в</w:t>
      </w:r>
      <w:r w:rsidR="00976B16" w:rsidRPr="00276B96">
        <w:rPr>
          <w:rFonts w:ascii="Times New Roman" w:hAnsi="Times New Roman"/>
          <w:sz w:val="28"/>
          <w:szCs w:val="28"/>
        </w:rPr>
        <w:t xml:space="preserve"> поселении</w:t>
      </w:r>
      <w:r w:rsidRPr="00276B96">
        <w:rPr>
          <w:rFonts w:ascii="Times New Roman" w:hAnsi="Times New Roman"/>
          <w:sz w:val="28"/>
          <w:szCs w:val="28"/>
        </w:rPr>
        <w:t>, с профсоюзной организацией, действующей в установленном порядке в</w:t>
      </w:r>
      <w:r w:rsidR="0054466D" w:rsidRPr="00276B96">
        <w:rPr>
          <w:rFonts w:ascii="Times New Roman" w:hAnsi="Times New Roman"/>
          <w:sz w:val="28"/>
          <w:szCs w:val="28"/>
        </w:rPr>
        <w:t xml:space="preserve"> Тацинском районе или в</w:t>
      </w:r>
      <w:r w:rsidR="007E118A" w:rsidRPr="00276B96">
        <w:rPr>
          <w:rFonts w:ascii="Times New Roman" w:hAnsi="Times New Roman"/>
          <w:sz w:val="28"/>
          <w:szCs w:val="28"/>
        </w:rPr>
        <w:t>поселении</w:t>
      </w:r>
      <w:r w:rsidRPr="00276B96">
        <w:rPr>
          <w:rFonts w:ascii="Times New Roman" w:hAnsi="Times New Roman"/>
          <w:sz w:val="28"/>
          <w:szCs w:val="28"/>
        </w:rPr>
        <w:t>, с общественным советом, образованным при органе местного самоуправления</w:t>
      </w:r>
      <w:r w:rsidR="00276B96">
        <w:rPr>
          <w:rFonts w:ascii="Times New Roman" w:hAnsi="Times New Roman"/>
          <w:sz w:val="28"/>
          <w:szCs w:val="28"/>
        </w:rPr>
        <w:t>, с Администрацией Тацинского района</w:t>
      </w:r>
      <w:r w:rsidRPr="00276B96">
        <w:rPr>
          <w:rFonts w:ascii="Times New Roman" w:hAnsi="Times New Roman"/>
          <w:sz w:val="28"/>
          <w:szCs w:val="28"/>
        </w:rPr>
        <w:t>.</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9. Число членов комиссии, не замещающих должности муниципальной службы в муниципальном органе, должно составлять не менее одной четверти от общего числа членов комиссии.</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10. В заседаниях комиссии с правом совещательного голоса участвуют:</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 xml:space="preserve">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w:t>
      </w:r>
      <w:r w:rsidR="00085E48" w:rsidRPr="00A35B5B">
        <w:rPr>
          <w:rFonts w:ascii="Times New Roman" w:hAnsi="Times New Roman"/>
          <w:color w:val="151515"/>
          <w:sz w:val="28"/>
          <w:szCs w:val="28"/>
        </w:rPr>
        <w:t>Углегорского сельского поселения</w:t>
      </w:r>
      <w:r w:rsidRPr="00A35B5B">
        <w:rPr>
          <w:rFonts w:ascii="Times New Roman" w:hAnsi="Times New Roman"/>
          <w:sz w:val="28"/>
          <w:szCs w:val="28"/>
        </w:rPr>
        <w:t>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lastRenderedPageBreak/>
        <w:t>б) другие муниципальные служащие, замещающие должности муниципальной службы в Администрации;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900114" w:rsidRPr="00A35B5B" w:rsidRDefault="003D2A88" w:rsidP="00A35B5B">
      <w:pPr>
        <w:pStyle w:val="a4"/>
        <w:ind w:firstLine="709"/>
        <w:jc w:val="both"/>
        <w:rPr>
          <w:rFonts w:ascii="Times New Roman" w:hAnsi="Times New Roman"/>
          <w:color w:val="000000"/>
          <w:sz w:val="28"/>
          <w:szCs w:val="28"/>
        </w:rPr>
      </w:pPr>
      <w:r w:rsidRPr="00A35B5B">
        <w:rPr>
          <w:rFonts w:ascii="Times New Roman" w:hAnsi="Times New Roman"/>
          <w:sz w:val="28"/>
          <w:szCs w:val="28"/>
        </w:rPr>
        <w:t xml:space="preserve">11. </w:t>
      </w:r>
      <w:r w:rsidR="00900114" w:rsidRPr="00A35B5B">
        <w:rPr>
          <w:rFonts w:ascii="Times New Roman" w:hAnsi="Times New Roman"/>
          <w:color w:val="000000"/>
          <w:sz w:val="28"/>
          <w:szCs w:val="28"/>
        </w:rPr>
        <w:t xml:space="preserve">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Глава Администрации </w:t>
      </w:r>
      <w:r w:rsidR="00085E48" w:rsidRPr="00A35B5B">
        <w:rPr>
          <w:rFonts w:ascii="Times New Roman" w:hAnsi="Times New Roman"/>
          <w:color w:val="151515"/>
          <w:sz w:val="28"/>
          <w:szCs w:val="28"/>
        </w:rPr>
        <w:t>Углегорского сельского поселения</w:t>
      </w:r>
      <w:r w:rsidR="00900114" w:rsidRPr="00A35B5B">
        <w:rPr>
          <w:rFonts w:ascii="Times New Roman" w:hAnsi="Times New Roman"/>
          <w:color w:val="000000"/>
          <w:sz w:val="28"/>
          <w:szCs w:val="28"/>
        </w:rPr>
        <w:t xml:space="preserve"> не мо</w:t>
      </w:r>
      <w:r w:rsidR="00A62661" w:rsidRPr="00A35B5B">
        <w:rPr>
          <w:rFonts w:ascii="Times New Roman" w:hAnsi="Times New Roman"/>
          <w:color w:val="000000"/>
          <w:sz w:val="28"/>
          <w:szCs w:val="28"/>
        </w:rPr>
        <w:t>жет</w:t>
      </w:r>
      <w:r w:rsidR="00900114" w:rsidRPr="00A35B5B">
        <w:rPr>
          <w:rFonts w:ascii="Times New Roman" w:hAnsi="Times New Roman"/>
          <w:color w:val="000000"/>
          <w:sz w:val="28"/>
          <w:szCs w:val="28"/>
        </w:rPr>
        <w:t xml:space="preserve"> принимать участие в заседании комиссии, за исключением случаев, когда глава Администрации </w:t>
      </w:r>
      <w:r w:rsidR="00085E48" w:rsidRPr="00A35B5B">
        <w:rPr>
          <w:rFonts w:ascii="Times New Roman" w:hAnsi="Times New Roman"/>
          <w:color w:val="151515"/>
          <w:sz w:val="28"/>
          <w:szCs w:val="28"/>
        </w:rPr>
        <w:t>Углегорского сельского поселения</w:t>
      </w:r>
      <w:r w:rsidR="00900114" w:rsidRPr="00A35B5B">
        <w:rPr>
          <w:rFonts w:ascii="Times New Roman" w:hAnsi="Times New Roman"/>
          <w:color w:val="000000"/>
          <w:sz w:val="28"/>
          <w:szCs w:val="28"/>
        </w:rPr>
        <w:t xml:space="preserve"> участвует в заседании комиссии по основаниям, указанным в </w:t>
      </w:r>
      <w:r w:rsidR="00B82860" w:rsidRPr="00A35B5B">
        <w:rPr>
          <w:rFonts w:ascii="Times New Roman" w:hAnsi="Times New Roman"/>
          <w:color w:val="000000"/>
          <w:sz w:val="28"/>
          <w:szCs w:val="28"/>
        </w:rPr>
        <w:t xml:space="preserve">пункте </w:t>
      </w:r>
      <w:r w:rsidR="00900114" w:rsidRPr="00A35B5B">
        <w:rPr>
          <w:rFonts w:ascii="Times New Roman" w:hAnsi="Times New Roman"/>
          <w:color w:val="000000"/>
          <w:sz w:val="28"/>
          <w:szCs w:val="28"/>
        </w:rPr>
        <w:t>10 настоящего Положения.</w:t>
      </w:r>
    </w:p>
    <w:p w:rsidR="00900114" w:rsidRPr="00A35B5B" w:rsidRDefault="003D2A88" w:rsidP="00A35B5B">
      <w:pPr>
        <w:pStyle w:val="a4"/>
        <w:ind w:firstLine="709"/>
        <w:jc w:val="both"/>
        <w:rPr>
          <w:rFonts w:ascii="Times New Roman" w:hAnsi="Times New Roman"/>
          <w:color w:val="000000"/>
          <w:sz w:val="28"/>
          <w:szCs w:val="28"/>
        </w:rPr>
      </w:pPr>
      <w:r w:rsidRPr="00A35B5B">
        <w:rPr>
          <w:rFonts w:ascii="Times New Roman" w:hAnsi="Times New Roman"/>
          <w:sz w:val="28"/>
          <w:szCs w:val="28"/>
        </w:rPr>
        <w:t xml:space="preserve">12. </w:t>
      </w:r>
      <w:r w:rsidR="00900114" w:rsidRPr="00A35B5B">
        <w:rPr>
          <w:rFonts w:ascii="Times New Roman" w:hAnsi="Times New Roman"/>
          <w:color w:val="000000"/>
          <w:sz w:val="28"/>
          <w:szCs w:val="28"/>
        </w:rPr>
        <w:t xml:space="preserve"> Заседание комиссии считается правомочным, если на нем присутствует не менее двух третей от общего числа членов комиссии. Член комиссии вправе принимать участие в заседании комиссии в случае, если с момента его начала он постоянно присутствовал на заседании комиссии. Проведение заседаний с участием только членов комиссии, замещающих должности муниципальной службы в органе местного самоуправления, недопустимо.</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14. Основаниями для проведения заседания комиссии являются:</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а) представление главой Администрации</w:t>
      </w:r>
      <w:r w:rsidR="00A62661" w:rsidRPr="00A35B5B">
        <w:rPr>
          <w:rFonts w:ascii="Times New Roman" w:hAnsi="Times New Roman"/>
          <w:sz w:val="28"/>
          <w:szCs w:val="28"/>
        </w:rPr>
        <w:t>,</w:t>
      </w:r>
      <w:r w:rsidRPr="00A35B5B">
        <w:rPr>
          <w:rFonts w:ascii="Times New Roman" w:hAnsi="Times New Roman"/>
          <w:sz w:val="28"/>
          <w:szCs w:val="28"/>
        </w:rPr>
        <w:t xml:space="preserve"> в соответствии с Порядком проверки достоверности и полноты сведений, представляемых гражданами, претендующими на замещение отдельных должностей муниципальной службы, и лицами, замещающими указанные должности, и соблюдения лицами, замещающими указанные должности требований к служебному поведению (далее - порядок проверки сведений), материалов проверки свидетельствующих: </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 о представлении муниципальным служащим недостоверных или неполных сведений, предусмотренных Порядком проверки;</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 о несоблюдении муниципальным служащим требований к служебному поведению и (или) требований об урегулировании конфликта интересов;</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б) поступившее должностному лицу</w:t>
      </w:r>
      <w:r w:rsidR="00A62661" w:rsidRPr="00A35B5B">
        <w:rPr>
          <w:rFonts w:ascii="Times New Roman" w:hAnsi="Times New Roman"/>
          <w:sz w:val="28"/>
          <w:szCs w:val="28"/>
        </w:rPr>
        <w:t xml:space="preserve"> а</w:t>
      </w:r>
      <w:r w:rsidRPr="00A35B5B">
        <w:rPr>
          <w:rFonts w:ascii="Times New Roman" w:hAnsi="Times New Roman"/>
          <w:sz w:val="28"/>
          <w:szCs w:val="28"/>
        </w:rPr>
        <w:t xml:space="preserve">дминистрации </w:t>
      </w:r>
      <w:r w:rsidR="003B3175" w:rsidRPr="00A35B5B">
        <w:rPr>
          <w:rFonts w:ascii="Times New Roman" w:hAnsi="Times New Roman"/>
          <w:color w:val="151515"/>
          <w:sz w:val="28"/>
          <w:szCs w:val="28"/>
        </w:rPr>
        <w:t>Углегорского сельского поселения</w:t>
      </w:r>
      <w:r w:rsidRPr="00A35B5B">
        <w:rPr>
          <w:rFonts w:ascii="Times New Roman" w:hAnsi="Times New Roman"/>
          <w:sz w:val="28"/>
          <w:szCs w:val="28"/>
        </w:rPr>
        <w:t xml:space="preserve">, ответственному за работу по профилактике коррупционных и иных </w:t>
      </w:r>
      <w:r w:rsidRPr="00A35B5B">
        <w:rPr>
          <w:rFonts w:ascii="Times New Roman" w:hAnsi="Times New Roman"/>
          <w:sz w:val="28"/>
          <w:szCs w:val="28"/>
        </w:rPr>
        <w:lastRenderedPageBreak/>
        <w:t>правонарушений, в порядке, установленном настоящим Положением или специалисту по кадровой работе Администрации:</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 xml:space="preserve">- обращение гражданина, замещавшего должность муниципальной службы, включенную в перечень должностей муниципальной службы </w:t>
      </w:r>
      <w:r w:rsidR="003B3175" w:rsidRPr="00A35B5B">
        <w:rPr>
          <w:rFonts w:ascii="Times New Roman" w:hAnsi="Times New Roman"/>
          <w:color w:val="151515"/>
          <w:sz w:val="28"/>
          <w:szCs w:val="28"/>
        </w:rPr>
        <w:t>Углегорского сельского поселения</w:t>
      </w:r>
      <w:r w:rsidRPr="00A35B5B">
        <w:rPr>
          <w:rFonts w:ascii="Times New Roman" w:hAnsi="Times New Roman"/>
          <w:sz w:val="28"/>
          <w:szCs w:val="28"/>
        </w:rPr>
        <w:t xml:space="preserve">, при замещении которых муниципальные служащие </w:t>
      </w:r>
      <w:r w:rsidR="003B3175" w:rsidRPr="00A35B5B">
        <w:rPr>
          <w:rFonts w:ascii="Times New Roman" w:hAnsi="Times New Roman"/>
          <w:color w:val="151515"/>
          <w:sz w:val="28"/>
          <w:szCs w:val="28"/>
        </w:rPr>
        <w:t>Углегорского сельского поселения</w:t>
      </w:r>
      <w:r w:rsidRPr="00A35B5B">
        <w:rPr>
          <w:rFonts w:ascii="Times New Roman" w:hAnsi="Times New Roman"/>
          <w:sz w:val="28"/>
          <w:szCs w:val="28"/>
        </w:rPr>
        <w:t>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 даче согласия на замещение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обязанности, до истечения двух лет со дня увольнения с муниципальной службы;</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 заявление муниципального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3D2A88" w:rsidRPr="00A35B5B" w:rsidRDefault="003D2A88" w:rsidP="00A35B5B">
      <w:pPr>
        <w:pStyle w:val="a4"/>
        <w:ind w:firstLine="709"/>
        <w:jc w:val="both"/>
        <w:rPr>
          <w:rFonts w:ascii="Times New Roman" w:hAnsi="Times New Roman"/>
          <w:sz w:val="28"/>
          <w:szCs w:val="28"/>
        </w:rPr>
      </w:pPr>
      <w:bookmarkStart w:id="0" w:name="sub_101625"/>
      <w:r w:rsidRPr="00A35B5B">
        <w:rPr>
          <w:rFonts w:ascii="Times New Roman" w:hAnsi="Times New Roman"/>
          <w:sz w:val="28"/>
          <w:szCs w:val="28"/>
        </w:rPr>
        <w:t>- заявление муниципального служащего о невозможности выполнить требования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 79-ФЗ)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bookmarkEnd w:id="0"/>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 xml:space="preserve">в) представление главы Администрации </w:t>
      </w:r>
      <w:r w:rsidR="003B3175" w:rsidRPr="00A35B5B">
        <w:rPr>
          <w:rFonts w:ascii="Times New Roman" w:hAnsi="Times New Roman"/>
          <w:color w:val="151515"/>
          <w:sz w:val="28"/>
          <w:szCs w:val="28"/>
        </w:rPr>
        <w:t>Углегорского сельского поселения</w:t>
      </w:r>
      <w:r w:rsidRPr="00A35B5B">
        <w:rPr>
          <w:rFonts w:ascii="Times New Roman" w:hAnsi="Times New Roman"/>
          <w:sz w:val="28"/>
          <w:szCs w:val="28"/>
        </w:rPr>
        <w:t xml:space="preserve">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мер по предупреждению коррупции;</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 xml:space="preserve">г) представление главой Администрации </w:t>
      </w:r>
      <w:r w:rsidR="003B3175" w:rsidRPr="00A35B5B">
        <w:rPr>
          <w:rFonts w:ascii="Times New Roman" w:hAnsi="Times New Roman"/>
          <w:color w:val="151515"/>
          <w:sz w:val="28"/>
          <w:szCs w:val="28"/>
        </w:rPr>
        <w:t>Углегорского сельского поселения</w:t>
      </w:r>
      <w:r w:rsidRPr="00A35B5B">
        <w:rPr>
          <w:rFonts w:ascii="Times New Roman" w:hAnsi="Times New Roman"/>
          <w:sz w:val="28"/>
          <w:szCs w:val="28"/>
        </w:rPr>
        <w:t xml:space="preserve"> материалов проверки, свидетельствующих о представлении муниципальным служащим недостоверных или неполных сведений, предусмотренных </w:t>
      </w:r>
      <w:hyperlink r:id="rId7" w:history="1">
        <w:r w:rsidRPr="00A35B5B">
          <w:rPr>
            <w:rFonts w:ascii="Times New Roman" w:hAnsi="Times New Roman"/>
            <w:sz w:val="28"/>
            <w:szCs w:val="28"/>
          </w:rPr>
          <w:t>частью 1 статьи 3</w:t>
        </w:r>
      </w:hyperlink>
      <w:r w:rsidRPr="00A35B5B">
        <w:rPr>
          <w:rFonts w:ascii="Times New Roman" w:hAnsi="Times New Roman"/>
          <w:sz w:val="28"/>
          <w:szCs w:val="28"/>
        </w:rPr>
        <w:t xml:space="preserve"> Федерального закона от 3 декабря 2012 года № 230-ФЗ «О контроле за </w:t>
      </w:r>
      <w:r w:rsidRPr="00A35B5B">
        <w:rPr>
          <w:rFonts w:ascii="Times New Roman" w:hAnsi="Times New Roman"/>
          <w:sz w:val="28"/>
          <w:szCs w:val="28"/>
        </w:rPr>
        <w:lastRenderedPageBreak/>
        <w:t>соответствием расходов лиц, замещающих государственные должности, и иных лиц их доходам»;</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 xml:space="preserve">д) поступившее в соответствии с </w:t>
      </w:r>
      <w:hyperlink r:id="rId8" w:history="1">
        <w:r w:rsidRPr="00A35B5B">
          <w:rPr>
            <w:rFonts w:ascii="Times New Roman" w:hAnsi="Times New Roman"/>
            <w:sz w:val="28"/>
            <w:szCs w:val="28"/>
          </w:rPr>
          <w:t>частью 4 статьи 12</w:t>
        </w:r>
      </w:hyperlink>
      <w:r w:rsidRPr="00A35B5B">
        <w:rPr>
          <w:rFonts w:ascii="Times New Roman" w:hAnsi="Times New Roman"/>
          <w:sz w:val="28"/>
          <w:szCs w:val="28"/>
        </w:rPr>
        <w:t xml:space="preserve"> Федерального закона от 25 декабря 2008 года № 273-ФЗ «О противодействии коррупции» и </w:t>
      </w:r>
      <w:hyperlink r:id="rId9" w:history="1">
        <w:r w:rsidRPr="00A35B5B">
          <w:rPr>
            <w:rFonts w:ascii="Times New Roman" w:hAnsi="Times New Roman"/>
            <w:sz w:val="28"/>
            <w:szCs w:val="28"/>
          </w:rPr>
          <w:t>статьей 64.1</w:t>
        </w:r>
      </w:hyperlink>
      <w:r w:rsidRPr="00A35B5B">
        <w:rPr>
          <w:rFonts w:ascii="Times New Roman" w:hAnsi="Times New Roman"/>
          <w:sz w:val="28"/>
          <w:szCs w:val="28"/>
        </w:rPr>
        <w:t xml:space="preserve"> Трудового кодекса Российской Федерации в Администрацию </w:t>
      </w:r>
      <w:r w:rsidR="00B82860" w:rsidRPr="00A35B5B">
        <w:rPr>
          <w:rFonts w:ascii="Times New Roman" w:hAnsi="Times New Roman"/>
          <w:sz w:val="28"/>
          <w:szCs w:val="28"/>
        </w:rPr>
        <w:t xml:space="preserve">Углегорского сельского поселения </w:t>
      </w:r>
      <w:r w:rsidRPr="00A35B5B">
        <w:rPr>
          <w:rFonts w:ascii="Times New Roman" w:hAnsi="Times New Roman"/>
          <w:sz w:val="28"/>
          <w:szCs w:val="28"/>
        </w:rPr>
        <w:t xml:space="preserve">уведомление коммерческой или некоммерческой организации о заключении с гражданином, замещавшим должность муниципальной службы, трудового или гражданско-правового договора на выполнение работ (оказание услуг), </w:t>
      </w:r>
      <w:r w:rsidRPr="00A35B5B">
        <w:rPr>
          <w:rFonts w:ascii="Times New Roman" w:hAnsi="Times New Roman"/>
          <w:sz w:val="28"/>
          <w:szCs w:val="28"/>
          <w:shd w:val="clear" w:color="auto" w:fill="FFFFFF"/>
        </w:rPr>
        <w:t>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w:t>
      </w:r>
      <w:r w:rsidRPr="00A35B5B">
        <w:rPr>
          <w:rFonts w:ascii="Times New Roman" w:hAnsi="Times New Roman"/>
          <w:sz w:val="28"/>
          <w:szCs w:val="28"/>
        </w:rPr>
        <w:t xml:space="preserve">, при условии, что указанному гражданину комиссией ранее было отказано во вступлении в трудовые и гражданско-правовые отношения </w:t>
      </w:r>
      <w:r w:rsidRPr="00A35B5B">
        <w:rPr>
          <w:rFonts w:ascii="Times New Roman" w:hAnsi="Times New Roman"/>
          <w:sz w:val="28"/>
          <w:szCs w:val="28"/>
          <w:shd w:val="clear" w:color="auto" w:fill="FFFFFF"/>
        </w:rPr>
        <w:t>с данной</w:t>
      </w:r>
      <w:r w:rsidRPr="00A35B5B">
        <w:rPr>
          <w:rFonts w:ascii="Times New Roman" w:hAnsi="Times New Roman"/>
          <w:sz w:val="28"/>
          <w:szCs w:val="28"/>
        </w:rPr>
        <w:t xml:space="preserve"> организацией или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 xml:space="preserve">е) представление главой Администрации </w:t>
      </w:r>
      <w:r w:rsidR="00B82860" w:rsidRPr="00A35B5B">
        <w:rPr>
          <w:rFonts w:ascii="Times New Roman" w:hAnsi="Times New Roman"/>
          <w:sz w:val="28"/>
          <w:szCs w:val="28"/>
        </w:rPr>
        <w:t>Углегорского сельского поселения</w:t>
      </w:r>
      <w:r w:rsidRPr="00A35B5B">
        <w:rPr>
          <w:rFonts w:ascii="Times New Roman" w:hAnsi="Times New Roman"/>
          <w:sz w:val="28"/>
          <w:szCs w:val="28"/>
        </w:rPr>
        <w:t xml:space="preserve"> материалов проверки, свидетельствующих о представлении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 xml:space="preserve">16. Обращение, указанное в </w:t>
      </w:r>
      <w:hyperlink r:id="rId10" w:history="1">
        <w:r w:rsidRPr="00A35B5B">
          <w:rPr>
            <w:rFonts w:ascii="Times New Roman" w:hAnsi="Times New Roman"/>
            <w:sz w:val="28"/>
            <w:szCs w:val="28"/>
          </w:rPr>
          <w:t>абзаце втором подпункта «б» пункта 14</w:t>
        </w:r>
      </w:hyperlink>
      <w:r w:rsidRPr="00A35B5B">
        <w:rPr>
          <w:rFonts w:ascii="Times New Roman" w:hAnsi="Times New Roman"/>
          <w:sz w:val="28"/>
          <w:szCs w:val="28"/>
        </w:rPr>
        <w:t xml:space="preserve"> настоящего Положения, подается гражданином должностному лицу Администрации </w:t>
      </w:r>
      <w:r w:rsidR="00334AED" w:rsidRPr="00A35B5B">
        <w:rPr>
          <w:rFonts w:ascii="Times New Roman" w:hAnsi="Times New Roman"/>
          <w:sz w:val="28"/>
          <w:szCs w:val="28"/>
        </w:rPr>
        <w:t>Углегорского сельского поселения</w:t>
      </w:r>
      <w:r w:rsidRPr="00A35B5B">
        <w:rPr>
          <w:rFonts w:ascii="Times New Roman" w:hAnsi="Times New Roman"/>
          <w:sz w:val="28"/>
          <w:szCs w:val="28"/>
        </w:rPr>
        <w:t xml:space="preserve">, ответственному за работу по профилактике коррупционных и иных правонарушений или специалисту по кадровой работе Администрации.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Должностным лицом Администрации </w:t>
      </w:r>
      <w:r w:rsidR="00334AED" w:rsidRPr="00A35B5B">
        <w:rPr>
          <w:rFonts w:ascii="Times New Roman" w:hAnsi="Times New Roman"/>
          <w:sz w:val="28"/>
          <w:szCs w:val="28"/>
        </w:rPr>
        <w:t>Углегорского сельского поселения</w:t>
      </w:r>
      <w:r w:rsidRPr="00A35B5B">
        <w:rPr>
          <w:rFonts w:ascii="Times New Roman" w:hAnsi="Times New Roman"/>
          <w:sz w:val="28"/>
          <w:szCs w:val="28"/>
        </w:rPr>
        <w:t xml:space="preserve">, ответственным за работу по профилактике коррупционных и иных правонарушений или специалистом по кадровой работе Администрации, осуществляется рассмотрение обращения, по результатам которого подготавливается мотивированное заключение по существу обращения с учетом </w:t>
      </w:r>
      <w:r w:rsidRPr="00A35B5B">
        <w:rPr>
          <w:rFonts w:ascii="Times New Roman" w:hAnsi="Times New Roman"/>
          <w:sz w:val="28"/>
          <w:szCs w:val="28"/>
        </w:rPr>
        <w:lastRenderedPageBreak/>
        <w:t xml:space="preserve">требований </w:t>
      </w:r>
      <w:hyperlink r:id="rId11" w:history="1">
        <w:r w:rsidRPr="00A35B5B">
          <w:rPr>
            <w:rFonts w:ascii="Times New Roman" w:hAnsi="Times New Roman"/>
            <w:sz w:val="28"/>
            <w:szCs w:val="28"/>
          </w:rPr>
          <w:t>статьи 12</w:t>
        </w:r>
      </w:hyperlink>
      <w:r w:rsidRPr="00A35B5B">
        <w:rPr>
          <w:rFonts w:ascii="Times New Roman" w:hAnsi="Times New Roman"/>
          <w:sz w:val="28"/>
          <w:szCs w:val="28"/>
        </w:rPr>
        <w:t xml:space="preserve"> Федерального закона от 25 декабря 2008 года № 273-ФЗ «О противодействии коррупции». </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17. Обращение, указанное в абзаце втором подпункта «б» пункта 14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18. Уведомление, указанное в абзаце пятом подпункта «б» пункта 14 настоящего Положения, рассматривается должностным лицом, ответственным за работу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 xml:space="preserve">19. Уведомление, указанное в </w:t>
      </w:r>
      <w:hyperlink r:id="rId12" w:history="1">
        <w:r w:rsidRPr="00A35B5B">
          <w:rPr>
            <w:rFonts w:ascii="Times New Roman" w:hAnsi="Times New Roman"/>
            <w:sz w:val="28"/>
            <w:szCs w:val="28"/>
          </w:rPr>
          <w:t>подпункте «д» пункта 14</w:t>
        </w:r>
      </w:hyperlink>
      <w:r w:rsidRPr="00A35B5B">
        <w:rPr>
          <w:rFonts w:ascii="Times New Roman" w:hAnsi="Times New Roman"/>
          <w:sz w:val="28"/>
          <w:szCs w:val="28"/>
        </w:rPr>
        <w:t xml:space="preserve"> настоящего Положения, рассматривается должностным лицом Администрации </w:t>
      </w:r>
      <w:r w:rsidR="00334AED" w:rsidRPr="00A35B5B">
        <w:rPr>
          <w:rFonts w:ascii="Times New Roman" w:hAnsi="Times New Roman"/>
          <w:sz w:val="28"/>
          <w:szCs w:val="28"/>
        </w:rPr>
        <w:t>Углегорского сельского поселения</w:t>
      </w:r>
      <w:r w:rsidRPr="00A35B5B">
        <w:rPr>
          <w:rFonts w:ascii="Times New Roman" w:hAnsi="Times New Roman"/>
          <w:sz w:val="28"/>
          <w:szCs w:val="28"/>
        </w:rPr>
        <w:t>, ответственным за работу по профилактике коррупционных и иных правонарушений или специалистом по кадровой работе Администрации, которые осуществляют подготовку мотивированного заключения о соблюдении гражданином требований статьи 12 Федерального закона №273-ФЗ по результатам рассмотрения уведомления.</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20. При подготовке мотивированного заключения по результатам рассмотрения обращения, указанного в</w:t>
      </w:r>
      <w:r w:rsidR="00160A3D">
        <w:rPr>
          <w:rFonts w:ascii="Times New Roman" w:hAnsi="Times New Roman"/>
          <w:sz w:val="28"/>
          <w:szCs w:val="28"/>
        </w:rPr>
        <w:t xml:space="preserve"> абзаце втором подпункта «б» пункта 14</w:t>
      </w:r>
      <w:r w:rsidRPr="00A35B5B">
        <w:rPr>
          <w:rFonts w:ascii="Times New Roman" w:hAnsi="Times New Roman"/>
          <w:sz w:val="28"/>
          <w:szCs w:val="28"/>
        </w:rPr>
        <w:t xml:space="preserve"> настоящего Положения, или уведомлений, указанных в абзаце пятом подпункта «б» и </w:t>
      </w:r>
      <w:hyperlink r:id="rId13" w:anchor="sub_10165" w:history="1">
        <w:r w:rsidRPr="00A35B5B">
          <w:rPr>
            <w:rFonts w:ascii="Times New Roman" w:hAnsi="Times New Roman"/>
            <w:sz w:val="28"/>
            <w:szCs w:val="28"/>
          </w:rPr>
          <w:t>подпункте «д» пункта 14</w:t>
        </w:r>
      </w:hyperlink>
      <w:r w:rsidRPr="00A35B5B">
        <w:rPr>
          <w:rFonts w:ascii="Times New Roman" w:hAnsi="Times New Roman"/>
          <w:sz w:val="28"/>
          <w:szCs w:val="28"/>
        </w:rPr>
        <w:t xml:space="preserve"> настоящего Положения, должностные лица, ответственные за работу по профилактике коррупционных и иных правонарушений или специалист по кадровой работе Администрации, имеют право проводить собеседование с гражданином (муниципальным служащим), представившим обращение (уведомление), получать от него письменные пояснения, а глава Администрации </w:t>
      </w:r>
      <w:r w:rsidR="00B82860" w:rsidRPr="00A35B5B">
        <w:rPr>
          <w:rFonts w:ascii="Times New Roman" w:hAnsi="Times New Roman"/>
          <w:sz w:val="28"/>
          <w:szCs w:val="28"/>
        </w:rPr>
        <w:t>Углегорского сельского поселения</w:t>
      </w:r>
      <w:r w:rsidRPr="00A35B5B">
        <w:rPr>
          <w:rFonts w:ascii="Times New Roman" w:hAnsi="Times New Roman"/>
          <w:sz w:val="28"/>
          <w:szCs w:val="28"/>
        </w:rPr>
        <w:t xml:space="preserve">может направлять в установленном порядке запросы в государственные органы, органы местного самоуправления и заинтересованные организации. </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21. Мотивированные заключения, предусмотренные пунктами 16, 18, 19 настоящего Положения, должны содержать:</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а) информацию, изложенную в обращении, указанном в абзаце втором подпункта «б» пункта 14 настоящего Положения, или уведомлениях, указанных в абзаце пятом подпункта «б» пункта 14 и подпункте «д» пункта 14 настоящего Положения;</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lastRenderedPageBreak/>
        <w:t>б) информацию, полученную от государственных органов, органов местного самоуправления и заинтересованных организаций на основании запросов;</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в) мотивированный вывод по результатам предварительного рассмотрения обращений и уведомлений, указанных в абзацах втором подпункта «б», в абзаце пятом подпункта «б» пункта 14 и подпункте «д» пункта 14 настоящего Положения, а также рекомендации для принятия одного из решений в соответствии с пунктами 30,33,36 настоящего Положения или иного решения.</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22. Председатель комиссии руководит деятельностью комиссии; планирует работу комиссии; утверждает повестку дня заседания комиссии; дает поручения членам комиссии; определяет дату, время и место проведения заседания комиссии; подписывает протоколы заседаний комиссии; осуществляет иные полномочия в целях реализации задач, возложенных на комиссию.</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Председатель комиссии при поступлении к нему информации, содержащей основания для проведения заседания комиссии:</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абзацами вторым и третьим настоящего подпункта;</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Заседание комиссии по рассмотрению заявлений, указанных в абзацах третьем и четвертом подпункта «б» пункта 14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Уведомление, указанное в подпункте «д» пункта 14 настоящего Положения, как правило, рассматривается на очередном (плановом) заседании комиссии.</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 xml:space="preserve">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должностному лицу Администрации </w:t>
      </w:r>
      <w:r w:rsidR="00B36CBC" w:rsidRPr="00A35B5B">
        <w:rPr>
          <w:rFonts w:ascii="Times New Roman" w:hAnsi="Times New Roman"/>
          <w:sz w:val="28"/>
          <w:szCs w:val="28"/>
        </w:rPr>
        <w:t>Углегорского сельского поселения</w:t>
      </w:r>
      <w:r w:rsidRPr="00A35B5B">
        <w:rPr>
          <w:rFonts w:ascii="Times New Roman" w:hAnsi="Times New Roman"/>
          <w:sz w:val="28"/>
          <w:szCs w:val="28"/>
        </w:rPr>
        <w:t>, ответственному за работу по профилактике коррупционных и иных правонарушений или специалисту по кадровой работе Администрации, и с результатами ее проверки;</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в) рассматривает ходатайства о приглашении на заседание комиссии лиц, указанных в абзаце «б» пункта 10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 xml:space="preserve">23. Секретарь комиссии осуществляет регистрацию документов, являющихся основанием для проведения заседания комиссии; организует сбор и подготовку материалов для рассмотрения на заседаниях комиссии; формирует проект повестки дня заседания комиссии; информирует гражданского служащего, работника организации, в отношении которого комиссией рассматривается вопрос о соблюдении требований к служебному поведению и (или) требований об </w:t>
      </w:r>
      <w:r w:rsidRPr="00A35B5B">
        <w:rPr>
          <w:rFonts w:ascii="Times New Roman" w:hAnsi="Times New Roman"/>
          <w:sz w:val="28"/>
          <w:szCs w:val="28"/>
        </w:rPr>
        <w:lastRenderedPageBreak/>
        <w:t>урегулировании конфликта интересов, или гражданина, членов комиссии и других лиц, приглашенных на заседание комиссии, о дате, времени, месте проведения и повестке дня очередного заседания комиссии; ведет протоколы заседания комиссии; направляет выписки из протоколов заседаний комиссии; выполняет иные функции, связанные с обеспечением деятельности комиссии.</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24.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«б» пункта 14 настоящего Положения.</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25. Заседания комиссии могут проводиться в отсутствие муниципального служащего или гражданина в случае:</w:t>
      </w:r>
    </w:p>
    <w:p w:rsidR="003D2A88" w:rsidRPr="00A35B5B" w:rsidRDefault="003D2A88" w:rsidP="00A35B5B">
      <w:pPr>
        <w:pStyle w:val="a4"/>
        <w:ind w:firstLine="709"/>
        <w:jc w:val="both"/>
        <w:rPr>
          <w:rFonts w:ascii="Times New Roman" w:hAnsi="Times New Roman"/>
          <w:sz w:val="28"/>
          <w:szCs w:val="28"/>
        </w:rPr>
      </w:pPr>
      <w:bookmarkStart w:id="1" w:name="sub_101911"/>
      <w:r w:rsidRPr="00A35B5B">
        <w:rPr>
          <w:rFonts w:ascii="Times New Roman" w:hAnsi="Times New Roman"/>
          <w:sz w:val="28"/>
          <w:szCs w:val="28"/>
        </w:rPr>
        <w:t xml:space="preserve">а) если в обращении, заявлении или уведомлении, предусмотренных </w:t>
      </w:r>
      <w:bookmarkEnd w:id="1"/>
      <w:r w:rsidR="00DF32D1" w:rsidRPr="00A35B5B">
        <w:rPr>
          <w:rFonts w:ascii="Times New Roman" w:hAnsi="Times New Roman"/>
          <w:sz w:val="28"/>
          <w:szCs w:val="28"/>
        </w:rPr>
        <w:fldChar w:fldCharType="begin"/>
      </w:r>
      <w:r w:rsidRPr="00A35B5B">
        <w:rPr>
          <w:rFonts w:ascii="Times New Roman" w:hAnsi="Times New Roman"/>
          <w:sz w:val="28"/>
          <w:szCs w:val="28"/>
        </w:rPr>
        <w:instrText xml:space="preserve"> HYPERLINK "https://www.aksayland.ru/!documents/?SECTION_ID=1737&amp;ELEMENT_ID=27380" \l "sub_10162" </w:instrText>
      </w:r>
      <w:r w:rsidR="00DF32D1" w:rsidRPr="00A35B5B">
        <w:rPr>
          <w:rFonts w:ascii="Times New Roman" w:hAnsi="Times New Roman"/>
          <w:sz w:val="28"/>
          <w:szCs w:val="28"/>
        </w:rPr>
        <w:fldChar w:fldCharType="separate"/>
      </w:r>
      <w:r w:rsidRPr="00A35B5B">
        <w:rPr>
          <w:rFonts w:ascii="Times New Roman" w:hAnsi="Times New Roman"/>
          <w:sz w:val="28"/>
          <w:szCs w:val="28"/>
        </w:rPr>
        <w:t>подпунктом «б» пункта 14</w:t>
      </w:r>
      <w:r w:rsidR="00DF32D1" w:rsidRPr="00A35B5B">
        <w:rPr>
          <w:rFonts w:ascii="Times New Roman" w:hAnsi="Times New Roman"/>
          <w:sz w:val="28"/>
          <w:szCs w:val="28"/>
        </w:rPr>
        <w:fldChar w:fldCharType="end"/>
      </w:r>
      <w:r w:rsidRPr="00A35B5B">
        <w:rPr>
          <w:rFonts w:ascii="Times New Roman" w:hAnsi="Times New Roman"/>
          <w:sz w:val="28"/>
          <w:szCs w:val="28"/>
        </w:rPr>
        <w:t xml:space="preserve">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3D2A88" w:rsidRPr="00A35B5B" w:rsidRDefault="003D2A88" w:rsidP="00A35B5B">
      <w:pPr>
        <w:pStyle w:val="a4"/>
        <w:ind w:firstLine="709"/>
        <w:jc w:val="both"/>
        <w:rPr>
          <w:rFonts w:ascii="Times New Roman" w:hAnsi="Times New Roman"/>
          <w:sz w:val="28"/>
          <w:szCs w:val="28"/>
        </w:rPr>
      </w:pPr>
      <w:bookmarkStart w:id="2" w:name="sub_101912"/>
      <w:r w:rsidRPr="00A35B5B">
        <w:rPr>
          <w:rFonts w:ascii="Times New Roman" w:hAnsi="Times New Roman"/>
          <w:sz w:val="28"/>
          <w:szCs w:val="28"/>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bookmarkEnd w:id="2"/>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26. На заседании комиссии заслушиваются пояснения муниципального служащего или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p>
    <w:p w:rsidR="003D2A88" w:rsidRPr="00A35B5B" w:rsidRDefault="003D2A88" w:rsidP="00A35B5B">
      <w:pPr>
        <w:pStyle w:val="a4"/>
        <w:ind w:firstLine="709"/>
        <w:jc w:val="both"/>
        <w:rPr>
          <w:rFonts w:ascii="Times New Roman" w:hAnsi="Times New Roman"/>
          <w:sz w:val="28"/>
          <w:szCs w:val="28"/>
        </w:rPr>
      </w:pPr>
      <w:bookmarkStart w:id="3" w:name="sub_1021"/>
      <w:r w:rsidRPr="00A35B5B">
        <w:rPr>
          <w:rFonts w:ascii="Times New Roman" w:hAnsi="Times New Roman"/>
          <w:sz w:val="28"/>
          <w:szCs w:val="28"/>
        </w:rPr>
        <w:t>27. Члены комиссии и лица, участвовавшие в ее заседании, не вправе разглашать сведения, ставшие им известными в ходе работы комиссии.</w:t>
      </w:r>
      <w:bookmarkEnd w:id="3"/>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28. По итогам рассмотрения вопроса, указанного в абзаце втором подпункта «а» пункта 14 настоящего Положения, комиссия принимает одно из следующих решений:</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а) установить, что сведения, представленные муниципальным служащим в соответствии с подпунктом 1.1 пункта 1 порядка проверки сведений, являются достоверными и полными;</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 xml:space="preserve">б) установить, что сведения, представленные муниципальным служащим в соответствии с подпунктом 1.1 пункта 1 порядка проверки сведений, являются недостоверными и (или) неполными. В этом случае комиссия рекомендует главе Администрации </w:t>
      </w:r>
      <w:r w:rsidR="00B36CBC" w:rsidRPr="00A35B5B">
        <w:rPr>
          <w:rFonts w:ascii="Times New Roman" w:hAnsi="Times New Roman"/>
          <w:sz w:val="28"/>
          <w:szCs w:val="28"/>
        </w:rPr>
        <w:t>Углегорского сельского поселения</w:t>
      </w:r>
      <w:r w:rsidRPr="00A35B5B">
        <w:rPr>
          <w:rFonts w:ascii="Times New Roman" w:hAnsi="Times New Roman"/>
          <w:sz w:val="28"/>
          <w:szCs w:val="28"/>
        </w:rPr>
        <w:t xml:space="preserve"> применить к муниципальному служащему конкретную меру ответственности.</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29. По итогам рассмотрения вопроса, указанного в абзаце третьем подпункта «а» пункта 14 настоящего Положения, комиссия принимает одно из следующих решений:</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lastRenderedPageBreak/>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 xml:space="preserve">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Администрации </w:t>
      </w:r>
      <w:r w:rsidR="00B36CBC" w:rsidRPr="00A35B5B">
        <w:rPr>
          <w:rFonts w:ascii="Times New Roman" w:hAnsi="Times New Roman"/>
          <w:sz w:val="28"/>
          <w:szCs w:val="28"/>
        </w:rPr>
        <w:t>Углегорского сельского поселения</w:t>
      </w:r>
      <w:r w:rsidRPr="00A35B5B">
        <w:rPr>
          <w:rFonts w:ascii="Times New Roman" w:hAnsi="Times New Roman"/>
          <w:sz w:val="28"/>
          <w:szCs w:val="28"/>
        </w:rPr>
        <w:t xml:space="preserve">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30. По итогам рассмотрения вопроса, указанного в абзаце втором подпункта «б» пункта 14 настоящего Положения, комиссия принимает одно из следующих решений:</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31. По итогам рассмотрения вопроса, указанного в абзаце третьем подпункта «б» пункта 14 настоящего Положения, комиссия принимает одно из следующих решений:</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а)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б)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 xml:space="preserve">в)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Администрации </w:t>
      </w:r>
      <w:r w:rsidR="00B36CBC" w:rsidRPr="00A35B5B">
        <w:rPr>
          <w:rFonts w:ascii="Times New Roman" w:hAnsi="Times New Roman"/>
          <w:sz w:val="28"/>
          <w:szCs w:val="28"/>
        </w:rPr>
        <w:t>Углегорского сельского поселения</w:t>
      </w:r>
      <w:r w:rsidRPr="00A35B5B">
        <w:rPr>
          <w:rFonts w:ascii="Times New Roman" w:hAnsi="Times New Roman"/>
          <w:sz w:val="28"/>
          <w:szCs w:val="28"/>
        </w:rPr>
        <w:t xml:space="preserve"> применить к муниципальному служащему конкретную меру ответственности.</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lastRenderedPageBreak/>
        <w:t>32. По итогам рассмотрения вопроса, указанного в абзаце четвертом подпункта «б» пункта 14 настоящего Положения, комиссия принимает одно из следующих решений:</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а) признать, что обстоятельства, препятствующие выполнению требований Федерального закона от 07.05.2013 № 79-ФЗ, являются объективными и уважительными;</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 xml:space="preserve">б) признать, что обстоятельства, препятствующие выполнению требований Федерального закона от 07.05.2013 № 79-ФЗ, не являются объективными и уважительными. В этом случае комиссия рекомендует главе Администрации </w:t>
      </w:r>
      <w:r w:rsidR="00B82860" w:rsidRPr="00A35B5B">
        <w:rPr>
          <w:rFonts w:ascii="Times New Roman" w:hAnsi="Times New Roman"/>
          <w:sz w:val="28"/>
          <w:szCs w:val="28"/>
        </w:rPr>
        <w:t>Углегорского сельского поселения</w:t>
      </w:r>
      <w:r w:rsidRPr="00A35B5B">
        <w:rPr>
          <w:rFonts w:ascii="Times New Roman" w:hAnsi="Times New Roman"/>
          <w:sz w:val="28"/>
          <w:szCs w:val="28"/>
        </w:rPr>
        <w:t>применить к муниципальному служащему конкретную меру ответственности.</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33. По итогам рассмотрения вопроса, указанного в абзаце пятом подпункта «б» пункта 14 настоящего Положения, комиссия принимает одно из следующих решений:</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а) признать, что при исполнении муниципальным служащим должностных обязанностей конфликт интересов отсутствует;</w:t>
      </w:r>
    </w:p>
    <w:p w:rsidR="003D2A88" w:rsidRPr="00A35B5B" w:rsidRDefault="003D2A88" w:rsidP="00A35B5B">
      <w:pPr>
        <w:pStyle w:val="a4"/>
        <w:ind w:firstLine="709"/>
        <w:jc w:val="both"/>
        <w:rPr>
          <w:rFonts w:ascii="Times New Roman" w:hAnsi="Times New Roman"/>
          <w:sz w:val="28"/>
          <w:szCs w:val="28"/>
        </w:rPr>
      </w:pPr>
      <w:bookmarkStart w:id="4" w:name="sub_12522"/>
      <w:bookmarkStart w:id="5" w:name="sub_12532"/>
      <w:bookmarkEnd w:id="4"/>
      <w:r w:rsidRPr="00A35B5B">
        <w:rPr>
          <w:rFonts w:ascii="Times New Roman" w:hAnsi="Times New Roman"/>
          <w:sz w:val="28"/>
          <w:szCs w:val="28"/>
        </w:rPr>
        <w:t xml:space="preserve">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Администрации </w:t>
      </w:r>
      <w:r w:rsidR="00B36CBC" w:rsidRPr="00A35B5B">
        <w:rPr>
          <w:rFonts w:ascii="Times New Roman" w:hAnsi="Times New Roman"/>
          <w:sz w:val="28"/>
          <w:szCs w:val="28"/>
        </w:rPr>
        <w:t>Углегорского сельского поселения</w:t>
      </w:r>
      <w:bookmarkEnd w:id="5"/>
      <w:r w:rsidRPr="00A35B5B">
        <w:rPr>
          <w:rFonts w:ascii="Times New Roman" w:hAnsi="Times New Roman"/>
          <w:sz w:val="28"/>
          <w:szCs w:val="28"/>
        </w:rPr>
        <w:t>принять меры по урегулированию конфликта интересов или по недопущению его возникновения;</w:t>
      </w:r>
    </w:p>
    <w:p w:rsidR="003D2A88" w:rsidRPr="00A35B5B" w:rsidRDefault="003D2A88" w:rsidP="00A35B5B">
      <w:pPr>
        <w:pStyle w:val="a4"/>
        <w:ind w:firstLine="709"/>
        <w:jc w:val="both"/>
        <w:rPr>
          <w:rFonts w:ascii="Times New Roman" w:hAnsi="Times New Roman"/>
          <w:sz w:val="28"/>
          <w:szCs w:val="28"/>
        </w:rPr>
      </w:pPr>
      <w:bookmarkStart w:id="6" w:name="sub_12533"/>
      <w:r w:rsidRPr="00A35B5B">
        <w:rPr>
          <w:rFonts w:ascii="Times New Roman" w:hAnsi="Times New Roman"/>
          <w:sz w:val="28"/>
          <w:szCs w:val="28"/>
        </w:rPr>
        <w:t xml:space="preserve">в) признать, что муниципальный служащий не соблюдал требования об урегулировании конфликта интересов. В этом случае комиссия рекомендует главе Администрации </w:t>
      </w:r>
      <w:r w:rsidR="00B36CBC" w:rsidRPr="00A35B5B">
        <w:rPr>
          <w:rFonts w:ascii="Times New Roman" w:hAnsi="Times New Roman"/>
          <w:sz w:val="28"/>
          <w:szCs w:val="28"/>
        </w:rPr>
        <w:t>Углегорского сельского поселения</w:t>
      </w:r>
      <w:bookmarkEnd w:id="6"/>
      <w:r w:rsidRPr="00A35B5B">
        <w:rPr>
          <w:rFonts w:ascii="Times New Roman" w:hAnsi="Times New Roman"/>
          <w:sz w:val="28"/>
          <w:szCs w:val="28"/>
        </w:rPr>
        <w:t>применить к муниципальному служащему конкретную меру ответственности.</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34. По итогам рассмотрения вопроса, предусмотренного подпунктом «в» пункта 14 настоящего Положения, комиссия принимает соответствующее решение.</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35. По итогам рассмотрения вопроса, указанного в подпункте «д» пункта 14 настоящего Положения, комиссия принимает одно из следующих решений:</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а) признать, что сведения, представленные муниципальным служащим в соответствии с частью 1 статьи 3 Федерального закона от 03.12.2012 № 230-ФЗ, являются достоверными и полными;</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 xml:space="preserve">б) признать, что сведения, представленные муниципальным служащим в соответствии с частью 1 статьи 3 Федерального закона от 03.12.2012 № 230-ФЗ, являются недостоверными и (или) неполными. В этом случае комиссия рекомендует главе Администрации </w:t>
      </w:r>
      <w:r w:rsidR="00B82860" w:rsidRPr="00A35B5B">
        <w:rPr>
          <w:rFonts w:ascii="Times New Roman" w:hAnsi="Times New Roman"/>
          <w:sz w:val="28"/>
          <w:szCs w:val="28"/>
        </w:rPr>
        <w:t>Углегорского сельского поселения</w:t>
      </w:r>
      <w:r w:rsidRPr="00A35B5B">
        <w:rPr>
          <w:rFonts w:ascii="Times New Roman" w:hAnsi="Times New Roman"/>
          <w:sz w:val="28"/>
          <w:szCs w:val="28"/>
        </w:rPr>
        <w:t>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lastRenderedPageBreak/>
        <w:t>36. По итогам рассмотрения вопроса, указанного в подпункте «д» пункта 14 настоящего Положения, комиссия принимает в отношении гражданина одно из следующих решений:</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 декабря 2008 года № 273-ФЗ «О противодействии коррупции». В этом случае комиссия рекомендует главе Администрации</w:t>
      </w:r>
      <w:r w:rsidR="00B36CBC" w:rsidRPr="00A35B5B">
        <w:rPr>
          <w:rFonts w:ascii="Times New Roman" w:hAnsi="Times New Roman"/>
          <w:sz w:val="28"/>
          <w:szCs w:val="28"/>
        </w:rPr>
        <w:t xml:space="preserve"> Углегорского сельского поселения</w:t>
      </w:r>
      <w:r w:rsidRPr="00A35B5B">
        <w:rPr>
          <w:rFonts w:ascii="Times New Roman" w:hAnsi="Times New Roman"/>
          <w:sz w:val="28"/>
          <w:szCs w:val="28"/>
        </w:rPr>
        <w:t xml:space="preserve"> проинформировать об указанных обстоятельствах органы прокуратуры и уведомившую организацию.</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37. По итогам рассмотрения вопроса, указанного в подпункте «г» пункта 14 настоящего Положения, комиссия принимает одно из следующих решений:</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а) установить, что сведения, представленные руководителем учреждения в соответствии с пунктом 1 Положения о проверке, являются достоверными и полными;</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 xml:space="preserve">б) установить, что сведения, представленные руководителем учреждения в соответствии с пунктом 1 Положения о проверке, являются недостоверными и (или) неполными. </w:t>
      </w:r>
      <w:r w:rsidRPr="00276B96">
        <w:rPr>
          <w:rFonts w:ascii="Times New Roman" w:hAnsi="Times New Roman"/>
          <w:sz w:val="28"/>
          <w:szCs w:val="28"/>
        </w:rPr>
        <w:t xml:space="preserve">В этом случае комиссия рекомендует руководителю </w:t>
      </w:r>
      <w:r w:rsidR="007A6539" w:rsidRPr="00276B96">
        <w:rPr>
          <w:rFonts w:ascii="Times New Roman" w:hAnsi="Times New Roman"/>
          <w:sz w:val="28"/>
          <w:szCs w:val="28"/>
        </w:rPr>
        <w:t>муниципального</w:t>
      </w:r>
      <w:r w:rsidRPr="00276B96">
        <w:rPr>
          <w:rFonts w:ascii="Times New Roman" w:hAnsi="Times New Roman"/>
          <w:sz w:val="28"/>
          <w:szCs w:val="28"/>
        </w:rPr>
        <w:t xml:space="preserve"> органа</w:t>
      </w:r>
      <w:r w:rsidRPr="00A35B5B">
        <w:rPr>
          <w:rFonts w:ascii="Times New Roman" w:hAnsi="Times New Roman"/>
          <w:sz w:val="28"/>
          <w:szCs w:val="28"/>
        </w:rPr>
        <w:t xml:space="preserve"> применить к руководителю учреждения конкретную меру ответственности.</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38. По итогам рассмотрения вопросов, указанных в подпунктах «а», «б», «г»– «е» пункта 14 настоящего Положения, и при наличии к тому оснований комиссия может принять иное решение, чем это предусмотрено пунктами 28 – 33 и 35 – 37 настоящего Положения. Основания и мотивы принятия такого решения должны быть отражены в протоколе заседания комиссии.</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 xml:space="preserve">39. Для исполнения решений комиссии могут быть подготовлены проекты муниципальных правовых актов Администрации </w:t>
      </w:r>
      <w:r w:rsidR="00B36CBC" w:rsidRPr="00A35B5B">
        <w:rPr>
          <w:rFonts w:ascii="Times New Roman" w:hAnsi="Times New Roman"/>
          <w:sz w:val="28"/>
          <w:szCs w:val="28"/>
        </w:rPr>
        <w:t>Углегорского сельского поселения</w:t>
      </w:r>
      <w:r w:rsidRPr="00A35B5B">
        <w:rPr>
          <w:rFonts w:ascii="Times New Roman" w:hAnsi="Times New Roman"/>
          <w:sz w:val="28"/>
          <w:szCs w:val="28"/>
        </w:rPr>
        <w:t xml:space="preserve">, решений или поручений главы Администрации </w:t>
      </w:r>
      <w:r w:rsidR="00B36CBC" w:rsidRPr="00A35B5B">
        <w:rPr>
          <w:rFonts w:ascii="Times New Roman" w:hAnsi="Times New Roman"/>
          <w:sz w:val="28"/>
          <w:szCs w:val="28"/>
        </w:rPr>
        <w:t>Углегорского сельского поселения</w:t>
      </w:r>
      <w:r w:rsidR="007A6539" w:rsidRPr="00A35B5B">
        <w:rPr>
          <w:rFonts w:ascii="Times New Roman" w:hAnsi="Times New Roman"/>
          <w:sz w:val="28"/>
          <w:szCs w:val="28"/>
        </w:rPr>
        <w:t>,</w:t>
      </w:r>
      <w:r w:rsidRPr="00A35B5B">
        <w:rPr>
          <w:rFonts w:ascii="Times New Roman" w:hAnsi="Times New Roman"/>
          <w:sz w:val="28"/>
          <w:szCs w:val="28"/>
        </w:rPr>
        <w:t xml:space="preserve"> которые в установленном порядке представляются на рассмотрение главе Администрации </w:t>
      </w:r>
      <w:r w:rsidR="00056766" w:rsidRPr="00A35B5B">
        <w:rPr>
          <w:rFonts w:ascii="Times New Roman" w:hAnsi="Times New Roman"/>
          <w:sz w:val="28"/>
          <w:szCs w:val="28"/>
        </w:rPr>
        <w:t>Углегорского сельского поселения</w:t>
      </w:r>
      <w:r w:rsidRPr="00A35B5B">
        <w:rPr>
          <w:rFonts w:ascii="Times New Roman" w:hAnsi="Times New Roman"/>
          <w:sz w:val="28"/>
          <w:szCs w:val="28"/>
        </w:rPr>
        <w:t>.</w:t>
      </w:r>
    </w:p>
    <w:p w:rsidR="00387175" w:rsidRPr="00A35B5B" w:rsidRDefault="003D2A88" w:rsidP="00A35B5B">
      <w:pPr>
        <w:pStyle w:val="a4"/>
        <w:ind w:firstLine="709"/>
        <w:jc w:val="both"/>
        <w:rPr>
          <w:rFonts w:ascii="Times New Roman" w:hAnsi="Times New Roman"/>
          <w:color w:val="000000"/>
          <w:sz w:val="28"/>
          <w:szCs w:val="28"/>
        </w:rPr>
      </w:pPr>
      <w:r w:rsidRPr="00A35B5B">
        <w:rPr>
          <w:rFonts w:ascii="Times New Roman" w:hAnsi="Times New Roman"/>
          <w:sz w:val="28"/>
          <w:szCs w:val="28"/>
        </w:rPr>
        <w:t xml:space="preserve">40. </w:t>
      </w:r>
      <w:r w:rsidR="00900114" w:rsidRPr="00A35B5B">
        <w:rPr>
          <w:rFonts w:ascii="Times New Roman" w:hAnsi="Times New Roman"/>
          <w:color w:val="000000"/>
          <w:sz w:val="28"/>
          <w:szCs w:val="28"/>
        </w:rPr>
        <w:t xml:space="preserve">Решения комиссии по вопросам, указанным в подпунктах </w:t>
      </w:r>
      <w:r w:rsidR="002E40B2" w:rsidRPr="00A35B5B">
        <w:rPr>
          <w:rFonts w:ascii="Times New Roman" w:hAnsi="Times New Roman"/>
          <w:color w:val="000000"/>
          <w:sz w:val="28"/>
          <w:szCs w:val="28"/>
        </w:rPr>
        <w:t>«</w:t>
      </w:r>
      <w:r w:rsidR="00900114" w:rsidRPr="00A35B5B">
        <w:rPr>
          <w:rFonts w:ascii="Times New Roman" w:hAnsi="Times New Roman"/>
          <w:color w:val="000000"/>
          <w:sz w:val="28"/>
          <w:szCs w:val="28"/>
        </w:rPr>
        <w:t>б</w:t>
      </w:r>
      <w:r w:rsidR="002E40B2" w:rsidRPr="00A35B5B">
        <w:rPr>
          <w:rFonts w:ascii="Times New Roman" w:hAnsi="Times New Roman"/>
          <w:color w:val="000000"/>
          <w:sz w:val="28"/>
          <w:szCs w:val="28"/>
        </w:rPr>
        <w:t>»</w:t>
      </w:r>
      <w:r w:rsidR="00900114" w:rsidRPr="00A35B5B">
        <w:rPr>
          <w:rFonts w:ascii="Times New Roman" w:hAnsi="Times New Roman"/>
          <w:color w:val="000000"/>
          <w:sz w:val="28"/>
          <w:szCs w:val="28"/>
        </w:rPr>
        <w:t>,</w:t>
      </w:r>
      <w:r w:rsidR="002E40B2" w:rsidRPr="00A35B5B">
        <w:rPr>
          <w:rFonts w:ascii="Times New Roman" w:hAnsi="Times New Roman"/>
          <w:color w:val="000000"/>
          <w:sz w:val="28"/>
          <w:szCs w:val="28"/>
        </w:rPr>
        <w:t xml:space="preserve"> «</w:t>
      </w:r>
      <w:r w:rsidR="00900114" w:rsidRPr="00A35B5B">
        <w:rPr>
          <w:rFonts w:ascii="Times New Roman" w:hAnsi="Times New Roman"/>
          <w:color w:val="000000"/>
          <w:sz w:val="28"/>
          <w:szCs w:val="28"/>
        </w:rPr>
        <w:t>в</w:t>
      </w:r>
      <w:r w:rsidR="002E40B2" w:rsidRPr="00A35B5B">
        <w:rPr>
          <w:rFonts w:ascii="Times New Roman" w:hAnsi="Times New Roman"/>
          <w:color w:val="000000"/>
          <w:sz w:val="28"/>
          <w:szCs w:val="28"/>
        </w:rPr>
        <w:t>»</w:t>
      </w:r>
      <w:r w:rsidR="00900114" w:rsidRPr="00A35B5B">
        <w:rPr>
          <w:rFonts w:ascii="Times New Roman" w:hAnsi="Times New Roman"/>
          <w:color w:val="000000"/>
          <w:sz w:val="28"/>
          <w:szCs w:val="28"/>
        </w:rPr>
        <w:t>,</w:t>
      </w:r>
      <w:r w:rsidR="002E40B2" w:rsidRPr="00A35B5B">
        <w:rPr>
          <w:rFonts w:ascii="Times New Roman" w:hAnsi="Times New Roman"/>
          <w:color w:val="000000"/>
          <w:sz w:val="28"/>
          <w:szCs w:val="28"/>
        </w:rPr>
        <w:t xml:space="preserve"> «</w:t>
      </w:r>
      <w:r w:rsidR="00900114" w:rsidRPr="00A35B5B">
        <w:rPr>
          <w:rFonts w:ascii="Times New Roman" w:hAnsi="Times New Roman"/>
          <w:color w:val="000000"/>
          <w:sz w:val="28"/>
          <w:szCs w:val="28"/>
        </w:rPr>
        <w:t>д</w:t>
      </w:r>
      <w:r w:rsidR="002E40B2" w:rsidRPr="00A35B5B">
        <w:rPr>
          <w:rFonts w:ascii="Times New Roman" w:hAnsi="Times New Roman"/>
          <w:color w:val="000000"/>
          <w:sz w:val="28"/>
          <w:szCs w:val="28"/>
        </w:rPr>
        <w:t>»</w:t>
      </w:r>
      <w:r w:rsidR="00900114" w:rsidRPr="00A35B5B">
        <w:rPr>
          <w:rFonts w:ascii="Times New Roman" w:hAnsi="Times New Roman"/>
          <w:color w:val="000000"/>
          <w:sz w:val="28"/>
          <w:szCs w:val="28"/>
        </w:rPr>
        <w:t xml:space="preserve"> пункта 14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 В случае принятия решений комиссией открытым голосованием председательствующий на заседании комиссии голосует последним.</w:t>
      </w:r>
    </w:p>
    <w:p w:rsidR="00387175" w:rsidRPr="00A35B5B" w:rsidRDefault="00387175" w:rsidP="00A35B5B">
      <w:pPr>
        <w:pStyle w:val="a4"/>
        <w:ind w:firstLine="709"/>
        <w:jc w:val="both"/>
        <w:rPr>
          <w:rFonts w:ascii="Times New Roman" w:hAnsi="Times New Roman"/>
          <w:color w:val="000000"/>
          <w:sz w:val="28"/>
          <w:szCs w:val="28"/>
        </w:rPr>
      </w:pPr>
      <w:r w:rsidRPr="00A35B5B">
        <w:rPr>
          <w:rFonts w:ascii="Times New Roman" w:hAnsi="Times New Roman"/>
          <w:color w:val="000000"/>
          <w:sz w:val="28"/>
          <w:szCs w:val="28"/>
        </w:rPr>
        <w:t>4</w:t>
      </w:r>
      <w:r w:rsidR="00056766" w:rsidRPr="00A35B5B">
        <w:rPr>
          <w:rFonts w:ascii="Times New Roman" w:hAnsi="Times New Roman"/>
          <w:color w:val="000000"/>
          <w:sz w:val="28"/>
          <w:szCs w:val="28"/>
        </w:rPr>
        <w:t>1</w:t>
      </w:r>
      <w:r w:rsidRPr="00A35B5B">
        <w:rPr>
          <w:rFonts w:ascii="Times New Roman" w:hAnsi="Times New Roman"/>
          <w:color w:val="000000"/>
          <w:sz w:val="28"/>
          <w:szCs w:val="28"/>
        </w:rPr>
        <w:t xml:space="preserve">. Решения комиссии по вопросам, указанным в подпунктах </w:t>
      </w:r>
      <w:r w:rsidR="002E40B2" w:rsidRPr="00A35B5B">
        <w:rPr>
          <w:rFonts w:ascii="Times New Roman" w:hAnsi="Times New Roman"/>
          <w:color w:val="000000"/>
          <w:sz w:val="28"/>
          <w:szCs w:val="28"/>
        </w:rPr>
        <w:t>«</w:t>
      </w:r>
      <w:r w:rsidRPr="00A35B5B">
        <w:rPr>
          <w:rFonts w:ascii="Times New Roman" w:hAnsi="Times New Roman"/>
          <w:color w:val="000000"/>
          <w:sz w:val="28"/>
          <w:szCs w:val="28"/>
        </w:rPr>
        <w:t>а</w:t>
      </w:r>
      <w:r w:rsidR="002E40B2" w:rsidRPr="00A35B5B">
        <w:rPr>
          <w:rFonts w:ascii="Times New Roman" w:hAnsi="Times New Roman"/>
          <w:color w:val="000000"/>
          <w:sz w:val="28"/>
          <w:szCs w:val="28"/>
        </w:rPr>
        <w:t>»</w:t>
      </w:r>
      <w:r w:rsidRPr="00A35B5B">
        <w:rPr>
          <w:rFonts w:ascii="Times New Roman" w:hAnsi="Times New Roman"/>
          <w:color w:val="000000"/>
          <w:sz w:val="28"/>
          <w:szCs w:val="28"/>
        </w:rPr>
        <w:t>,</w:t>
      </w:r>
      <w:r w:rsidR="002E40B2" w:rsidRPr="00A35B5B">
        <w:rPr>
          <w:rFonts w:ascii="Times New Roman" w:hAnsi="Times New Roman"/>
          <w:color w:val="000000"/>
          <w:sz w:val="28"/>
          <w:szCs w:val="28"/>
        </w:rPr>
        <w:t xml:space="preserve"> «</w:t>
      </w:r>
      <w:r w:rsidRPr="00A35B5B">
        <w:rPr>
          <w:rFonts w:ascii="Times New Roman" w:hAnsi="Times New Roman"/>
          <w:color w:val="000000"/>
          <w:sz w:val="28"/>
          <w:szCs w:val="28"/>
        </w:rPr>
        <w:t>г</w:t>
      </w:r>
      <w:r w:rsidR="002E40B2" w:rsidRPr="00A35B5B">
        <w:rPr>
          <w:rFonts w:ascii="Times New Roman" w:hAnsi="Times New Roman"/>
          <w:color w:val="000000"/>
          <w:sz w:val="28"/>
          <w:szCs w:val="28"/>
        </w:rPr>
        <w:t>»</w:t>
      </w:r>
      <w:r w:rsidRPr="00A35B5B">
        <w:rPr>
          <w:rFonts w:ascii="Times New Roman" w:hAnsi="Times New Roman"/>
          <w:color w:val="000000"/>
          <w:sz w:val="28"/>
          <w:szCs w:val="28"/>
        </w:rPr>
        <w:t>,</w:t>
      </w:r>
      <w:r w:rsidR="002E40B2" w:rsidRPr="00A35B5B">
        <w:rPr>
          <w:rFonts w:ascii="Times New Roman" w:hAnsi="Times New Roman"/>
          <w:color w:val="000000"/>
          <w:sz w:val="28"/>
          <w:szCs w:val="28"/>
        </w:rPr>
        <w:t xml:space="preserve"> «</w:t>
      </w:r>
      <w:r w:rsidRPr="00A35B5B">
        <w:rPr>
          <w:rFonts w:ascii="Times New Roman" w:hAnsi="Times New Roman"/>
          <w:color w:val="000000"/>
          <w:sz w:val="28"/>
          <w:szCs w:val="28"/>
        </w:rPr>
        <w:t>е</w:t>
      </w:r>
      <w:r w:rsidR="002E40B2" w:rsidRPr="00A35B5B">
        <w:rPr>
          <w:rFonts w:ascii="Times New Roman" w:hAnsi="Times New Roman"/>
          <w:color w:val="000000"/>
          <w:sz w:val="28"/>
          <w:szCs w:val="28"/>
        </w:rPr>
        <w:t>»</w:t>
      </w:r>
      <w:r w:rsidRPr="00A35B5B">
        <w:rPr>
          <w:rFonts w:ascii="Times New Roman" w:hAnsi="Times New Roman"/>
          <w:color w:val="000000"/>
          <w:sz w:val="28"/>
          <w:szCs w:val="28"/>
        </w:rPr>
        <w:t xml:space="preserve"> пункта 14 настоящего Положения, принимаются тайным голосованием простым </w:t>
      </w:r>
      <w:r w:rsidRPr="00A35B5B">
        <w:rPr>
          <w:rFonts w:ascii="Times New Roman" w:hAnsi="Times New Roman"/>
          <w:color w:val="000000"/>
          <w:sz w:val="28"/>
          <w:szCs w:val="28"/>
        </w:rPr>
        <w:lastRenderedPageBreak/>
        <w:t xml:space="preserve">большинством голосов присутствующих на заседании членов комиссии с использованием </w:t>
      </w:r>
      <w:hyperlink r:id="rId14" w:history="1">
        <w:r w:rsidRPr="00A35B5B">
          <w:rPr>
            <w:rFonts w:ascii="Times New Roman" w:hAnsi="Times New Roman"/>
            <w:color w:val="000000"/>
            <w:sz w:val="28"/>
            <w:szCs w:val="28"/>
          </w:rPr>
          <w:t>бюллетеней</w:t>
        </w:r>
      </w:hyperlink>
      <w:r w:rsidRPr="00A35B5B">
        <w:rPr>
          <w:rFonts w:ascii="Times New Roman" w:hAnsi="Times New Roman"/>
          <w:color w:val="000000"/>
          <w:sz w:val="28"/>
          <w:szCs w:val="28"/>
        </w:rPr>
        <w:t xml:space="preserve"> для тайного голосования, оформленных согласно приложению к настоящему Положению (далее - бюллетень для тайного голосования), если на заседании комиссии любым ее членом на голосование будет вынесено предложение - рекомендовать главе Администрации </w:t>
      </w:r>
      <w:r w:rsidR="00056766" w:rsidRPr="00A35B5B">
        <w:rPr>
          <w:rFonts w:ascii="Times New Roman" w:hAnsi="Times New Roman"/>
          <w:sz w:val="28"/>
          <w:szCs w:val="28"/>
        </w:rPr>
        <w:t>Углегорского сельского поселения</w:t>
      </w:r>
      <w:r w:rsidRPr="00A35B5B">
        <w:rPr>
          <w:rFonts w:ascii="Times New Roman" w:hAnsi="Times New Roman"/>
          <w:color w:val="000000"/>
          <w:sz w:val="28"/>
          <w:szCs w:val="28"/>
        </w:rPr>
        <w:t xml:space="preserve"> применить к муниципальному служащему меру ответственности в виде увольнения в связи с утратой доверия. В остальных случаях голосование проводится по правилам, установленным пу</w:t>
      </w:r>
      <w:r w:rsidR="00056766" w:rsidRPr="00A35B5B">
        <w:rPr>
          <w:rFonts w:ascii="Times New Roman" w:hAnsi="Times New Roman"/>
          <w:color w:val="000000"/>
          <w:sz w:val="28"/>
          <w:szCs w:val="28"/>
        </w:rPr>
        <w:t>нктом 40 настоящего Положения.</w:t>
      </w:r>
    </w:p>
    <w:p w:rsidR="00387175" w:rsidRPr="00A35B5B" w:rsidRDefault="00387175" w:rsidP="00A35B5B">
      <w:pPr>
        <w:pStyle w:val="a4"/>
        <w:ind w:firstLine="709"/>
        <w:jc w:val="both"/>
        <w:rPr>
          <w:rFonts w:ascii="Times New Roman" w:hAnsi="Times New Roman"/>
          <w:color w:val="000000"/>
          <w:sz w:val="28"/>
          <w:szCs w:val="28"/>
        </w:rPr>
      </w:pPr>
      <w:r w:rsidRPr="00A35B5B">
        <w:rPr>
          <w:rFonts w:ascii="Times New Roman" w:hAnsi="Times New Roman"/>
          <w:color w:val="000000"/>
          <w:sz w:val="28"/>
          <w:szCs w:val="28"/>
        </w:rPr>
        <w:t>Член комиссии вправе указать в бюллетене для тайного голосования краткую мотивировку принятого им решения.</w:t>
      </w:r>
    </w:p>
    <w:p w:rsidR="00387175" w:rsidRPr="00A35B5B" w:rsidRDefault="00387175" w:rsidP="00A35B5B">
      <w:pPr>
        <w:pStyle w:val="a4"/>
        <w:ind w:firstLine="709"/>
        <w:jc w:val="both"/>
        <w:rPr>
          <w:rFonts w:ascii="Times New Roman" w:hAnsi="Times New Roman"/>
          <w:color w:val="000000"/>
          <w:sz w:val="28"/>
          <w:szCs w:val="28"/>
        </w:rPr>
      </w:pPr>
      <w:r w:rsidRPr="00A35B5B">
        <w:rPr>
          <w:rFonts w:ascii="Times New Roman" w:hAnsi="Times New Roman"/>
          <w:color w:val="000000"/>
          <w:sz w:val="28"/>
          <w:szCs w:val="28"/>
        </w:rPr>
        <w:t xml:space="preserve">В случае, если после проведенного тайного голосования по вопросу, указанному в абзаце втором настоящего пункта, комиссией установлено, что сведения, представленные муниципальным служащим в соответствии с </w:t>
      </w:r>
      <w:hyperlink r:id="rId15" w:history="1">
        <w:r w:rsidRPr="00A35B5B">
          <w:rPr>
            <w:rFonts w:ascii="Times New Roman" w:hAnsi="Times New Roman"/>
            <w:color w:val="000000"/>
            <w:sz w:val="28"/>
            <w:szCs w:val="28"/>
          </w:rPr>
          <w:t>подпунктом 1.1 пункта 1</w:t>
        </w:r>
      </w:hyperlink>
      <w:r w:rsidRPr="00A35B5B">
        <w:rPr>
          <w:rFonts w:ascii="Times New Roman" w:hAnsi="Times New Roman"/>
          <w:color w:val="000000"/>
          <w:sz w:val="28"/>
          <w:szCs w:val="28"/>
        </w:rPr>
        <w:t xml:space="preserve"> Порядка проверки, </w:t>
      </w:r>
      <w:hyperlink r:id="rId16" w:history="1">
        <w:r w:rsidRPr="00A35B5B">
          <w:rPr>
            <w:rFonts w:ascii="Times New Roman" w:hAnsi="Times New Roman"/>
            <w:color w:val="000000"/>
            <w:sz w:val="28"/>
            <w:szCs w:val="28"/>
          </w:rPr>
          <w:t>частью 1 статьи 3</w:t>
        </w:r>
      </w:hyperlink>
      <w:r w:rsidRPr="00A35B5B">
        <w:rPr>
          <w:rFonts w:ascii="Times New Roman" w:hAnsi="Times New Roman"/>
          <w:color w:val="000000"/>
          <w:sz w:val="28"/>
          <w:szCs w:val="28"/>
        </w:rPr>
        <w:t xml:space="preserve"> Федерального закона от 03.12.2012 № 230-ФЗ «О контроле за соответствием расходов лиц, замещающих государственные должности, и иных лиц их доходам» или руководителем учреждения в соответствии с </w:t>
      </w:r>
      <w:hyperlink r:id="rId17" w:history="1">
        <w:r w:rsidRPr="00A35B5B">
          <w:rPr>
            <w:rFonts w:ascii="Times New Roman" w:hAnsi="Times New Roman"/>
            <w:color w:val="000000"/>
            <w:sz w:val="28"/>
            <w:szCs w:val="28"/>
          </w:rPr>
          <w:t>пунктом 1</w:t>
        </w:r>
      </w:hyperlink>
      <w:r w:rsidRPr="00A35B5B">
        <w:rPr>
          <w:rFonts w:ascii="Times New Roman" w:hAnsi="Times New Roman"/>
          <w:color w:val="000000"/>
          <w:sz w:val="28"/>
          <w:szCs w:val="28"/>
        </w:rPr>
        <w:t xml:space="preserve"> Положения о проверке, являются недостоверными и (или) неполными, муниципальный служащий не соблюдал требования к служебному поведению и (или) требования об урегулировании конфликта интересов, но не рекомендовано применять меру ответственности, комиссия проводит открытое голосование, на котором ставится вопрос - рекомендовать главе Администрации </w:t>
      </w:r>
      <w:r w:rsidR="00056766" w:rsidRPr="00A35B5B">
        <w:rPr>
          <w:rFonts w:ascii="Times New Roman" w:hAnsi="Times New Roman"/>
          <w:sz w:val="28"/>
          <w:szCs w:val="28"/>
        </w:rPr>
        <w:t>Углегорского сельского поселения</w:t>
      </w:r>
      <w:r w:rsidRPr="00A35B5B">
        <w:rPr>
          <w:rFonts w:ascii="Times New Roman" w:hAnsi="Times New Roman"/>
          <w:color w:val="000000"/>
          <w:sz w:val="28"/>
          <w:szCs w:val="28"/>
        </w:rPr>
        <w:t xml:space="preserve"> применить к муниципальному служащему (руководителю учреждения) иную конкретную меру ответственности, предложенную на заседании комиссии любым ее членом, или иное мотивированное решение при наличии достаточных для этого оснований. При этом председательствующий на заседании комиссии голосует последним.</w:t>
      </w:r>
    </w:p>
    <w:p w:rsidR="00387175" w:rsidRPr="00A35B5B" w:rsidRDefault="00387175" w:rsidP="00A35B5B">
      <w:pPr>
        <w:pStyle w:val="a4"/>
        <w:ind w:firstLine="709"/>
        <w:jc w:val="both"/>
        <w:rPr>
          <w:rFonts w:ascii="Times New Roman" w:hAnsi="Times New Roman"/>
          <w:color w:val="000000"/>
          <w:sz w:val="28"/>
          <w:szCs w:val="28"/>
        </w:rPr>
      </w:pPr>
      <w:r w:rsidRPr="00A35B5B">
        <w:rPr>
          <w:rFonts w:ascii="Times New Roman" w:hAnsi="Times New Roman"/>
          <w:color w:val="000000"/>
          <w:sz w:val="28"/>
          <w:szCs w:val="28"/>
        </w:rPr>
        <w:t xml:space="preserve"> 4</w:t>
      </w:r>
      <w:r w:rsidR="00056766" w:rsidRPr="00A35B5B">
        <w:rPr>
          <w:rFonts w:ascii="Times New Roman" w:hAnsi="Times New Roman"/>
          <w:color w:val="000000"/>
          <w:sz w:val="28"/>
          <w:szCs w:val="28"/>
        </w:rPr>
        <w:t>2</w:t>
      </w:r>
      <w:r w:rsidRPr="00A35B5B">
        <w:rPr>
          <w:rFonts w:ascii="Times New Roman" w:hAnsi="Times New Roman"/>
          <w:color w:val="000000"/>
          <w:sz w:val="28"/>
          <w:szCs w:val="28"/>
        </w:rPr>
        <w:t>. Секретарем комиссии перед проведением тайного голосования по вопросу, указанному в пункте 4</w:t>
      </w:r>
      <w:r w:rsidR="00056766" w:rsidRPr="00A35B5B">
        <w:rPr>
          <w:rFonts w:ascii="Times New Roman" w:hAnsi="Times New Roman"/>
          <w:color w:val="000000"/>
          <w:sz w:val="28"/>
          <w:szCs w:val="28"/>
        </w:rPr>
        <w:t>1</w:t>
      </w:r>
      <w:r w:rsidRPr="00A35B5B">
        <w:rPr>
          <w:rFonts w:ascii="Times New Roman" w:hAnsi="Times New Roman"/>
          <w:color w:val="000000"/>
          <w:sz w:val="28"/>
          <w:szCs w:val="28"/>
        </w:rPr>
        <w:t>настоящего Положения, каждому члену комиссии выдается один бюллетень для тайного голосования.</w:t>
      </w:r>
    </w:p>
    <w:p w:rsidR="00387175" w:rsidRPr="00A35B5B" w:rsidRDefault="00387175" w:rsidP="00A35B5B">
      <w:pPr>
        <w:pStyle w:val="a4"/>
        <w:ind w:firstLine="709"/>
        <w:jc w:val="both"/>
        <w:rPr>
          <w:rFonts w:ascii="Times New Roman" w:hAnsi="Times New Roman"/>
          <w:color w:val="000000"/>
          <w:sz w:val="28"/>
          <w:szCs w:val="28"/>
        </w:rPr>
      </w:pPr>
      <w:r w:rsidRPr="00A35B5B">
        <w:rPr>
          <w:rFonts w:ascii="Times New Roman" w:hAnsi="Times New Roman"/>
          <w:color w:val="000000"/>
          <w:sz w:val="28"/>
          <w:szCs w:val="28"/>
        </w:rPr>
        <w:t>Рассадка членов комиссии осуществляется секретарем комиссии таким образом, чтобы обеспечивать тайну голосования при принятии ими решения. Секретарем комиссии может быть выделено отдельное место для голосования, позволяющее обеспечить его тайну. При этом членам комиссии предоставляются идентичные письменные принадлежности для заполнения бюллетеня для тайного голосования.</w:t>
      </w:r>
    </w:p>
    <w:p w:rsidR="00387175" w:rsidRPr="00A35B5B" w:rsidRDefault="00387175" w:rsidP="00A35B5B">
      <w:pPr>
        <w:pStyle w:val="a4"/>
        <w:ind w:firstLine="709"/>
        <w:jc w:val="both"/>
        <w:rPr>
          <w:rFonts w:ascii="Times New Roman" w:hAnsi="Times New Roman"/>
          <w:color w:val="000000"/>
          <w:sz w:val="28"/>
          <w:szCs w:val="28"/>
        </w:rPr>
      </w:pPr>
      <w:r w:rsidRPr="00A35B5B">
        <w:rPr>
          <w:rFonts w:ascii="Times New Roman" w:hAnsi="Times New Roman"/>
          <w:color w:val="000000"/>
          <w:sz w:val="28"/>
          <w:szCs w:val="28"/>
        </w:rPr>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 Испорченный бюллетень для тайного голосования перечеркивается секретарем комиссии в присутствии всех членов комиссии, при этом в протоколе заседания комиссии делается отметка о членах комиссии, получивших новый бюллетень для тайного голосования.</w:t>
      </w:r>
    </w:p>
    <w:p w:rsidR="00387175" w:rsidRPr="00A35B5B" w:rsidRDefault="00387175" w:rsidP="00A35B5B">
      <w:pPr>
        <w:pStyle w:val="a4"/>
        <w:ind w:firstLine="709"/>
        <w:jc w:val="both"/>
        <w:rPr>
          <w:rFonts w:ascii="Times New Roman" w:hAnsi="Times New Roman"/>
          <w:color w:val="000000"/>
          <w:sz w:val="28"/>
          <w:szCs w:val="28"/>
        </w:rPr>
      </w:pPr>
      <w:r w:rsidRPr="00A35B5B">
        <w:rPr>
          <w:rFonts w:ascii="Times New Roman" w:hAnsi="Times New Roman"/>
          <w:color w:val="000000"/>
          <w:sz w:val="28"/>
          <w:szCs w:val="28"/>
        </w:rPr>
        <w:lastRenderedPageBreak/>
        <w:t>Заполненный членом комиссии бюллетень для тайного голосования передается секретарю комиссии в сложенном виде или в конверте, который может предоставляться вместе с письменными принадлежностями члену комиссии.</w:t>
      </w:r>
    </w:p>
    <w:p w:rsidR="00387175" w:rsidRPr="00A35B5B" w:rsidRDefault="00387175" w:rsidP="00A35B5B">
      <w:pPr>
        <w:pStyle w:val="a4"/>
        <w:ind w:firstLine="709"/>
        <w:jc w:val="both"/>
        <w:rPr>
          <w:rFonts w:ascii="Times New Roman" w:hAnsi="Times New Roman"/>
          <w:color w:val="000000"/>
          <w:sz w:val="28"/>
          <w:szCs w:val="28"/>
        </w:rPr>
      </w:pPr>
      <w:r w:rsidRPr="00A35B5B">
        <w:rPr>
          <w:rFonts w:ascii="Times New Roman" w:hAnsi="Times New Roman"/>
          <w:color w:val="000000"/>
          <w:sz w:val="28"/>
          <w:szCs w:val="28"/>
        </w:rPr>
        <w:t>Недействительными считаются бюллетени для тайного голосования, по которым невозможно определить волеизъявление члена комиссии. Недействительные бюллетени для тайного голосования не учитываются при подсчете голосов.</w:t>
      </w:r>
    </w:p>
    <w:p w:rsidR="00387175" w:rsidRPr="00A35B5B" w:rsidRDefault="00387175" w:rsidP="00A35B5B">
      <w:pPr>
        <w:pStyle w:val="a4"/>
        <w:ind w:firstLine="709"/>
        <w:jc w:val="both"/>
        <w:rPr>
          <w:rFonts w:ascii="Times New Roman" w:hAnsi="Times New Roman"/>
          <w:color w:val="000000"/>
          <w:sz w:val="28"/>
          <w:szCs w:val="28"/>
        </w:rPr>
      </w:pPr>
      <w:r w:rsidRPr="00A35B5B">
        <w:rPr>
          <w:rFonts w:ascii="Times New Roman" w:hAnsi="Times New Roman"/>
          <w:color w:val="000000"/>
          <w:sz w:val="28"/>
          <w:szCs w:val="28"/>
        </w:rPr>
        <w:t>Бюллетени для тайного голосования, в том числе испорченные и недействительные, являются неотъемлемой частью протокола заседания комиссии.</w:t>
      </w:r>
    </w:p>
    <w:p w:rsidR="00387175" w:rsidRPr="00A35B5B" w:rsidRDefault="00387175" w:rsidP="00A35B5B">
      <w:pPr>
        <w:pStyle w:val="a4"/>
        <w:ind w:firstLine="709"/>
        <w:jc w:val="both"/>
        <w:rPr>
          <w:rFonts w:ascii="Times New Roman" w:hAnsi="Times New Roman"/>
          <w:color w:val="000000"/>
          <w:sz w:val="28"/>
          <w:szCs w:val="28"/>
        </w:rPr>
      </w:pPr>
      <w:r w:rsidRPr="00A35B5B">
        <w:rPr>
          <w:rFonts w:ascii="Times New Roman" w:hAnsi="Times New Roman"/>
          <w:color w:val="000000"/>
          <w:sz w:val="28"/>
          <w:szCs w:val="28"/>
        </w:rPr>
        <w:t xml:space="preserve"> 4</w:t>
      </w:r>
      <w:r w:rsidR="00056766" w:rsidRPr="00A35B5B">
        <w:rPr>
          <w:rFonts w:ascii="Times New Roman" w:hAnsi="Times New Roman"/>
          <w:color w:val="000000"/>
          <w:sz w:val="28"/>
          <w:szCs w:val="28"/>
        </w:rPr>
        <w:t>3</w:t>
      </w:r>
      <w:r w:rsidRPr="00A35B5B">
        <w:rPr>
          <w:rFonts w:ascii="Times New Roman" w:hAnsi="Times New Roman"/>
          <w:color w:val="000000"/>
          <w:sz w:val="28"/>
          <w:szCs w:val="28"/>
        </w:rPr>
        <w:t>.Подсчет голосов по итогам тайного голосования осуществляется секретарем комиссии сразу после окончания голосования и проводится без перерыва до установления итогов голосования, о которых извещаются члены комиссии. Секретарь комиссии осуществляет подсчет голосов открыто в присутствии всех членов комиссии.</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4</w:t>
      </w:r>
      <w:r w:rsidR="00056766" w:rsidRPr="00A35B5B">
        <w:rPr>
          <w:rFonts w:ascii="Times New Roman" w:hAnsi="Times New Roman"/>
          <w:sz w:val="28"/>
          <w:szCs w:val="28"/>
        </w:rPr>
        <w:t>4</w:t>
      </w:r>
      <w:r w:rsidRPr="00A35B5B">
        <w:rPr>
          <w:rFonts w:ascii="Times New Roman" w:hAnsi="Times New Roman"/>
          <w:sz w:val="28"/>
          <w:szCs w:val="28"/>
        </w:rPr>
        <w:t>.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подпункте «б» пункта 14 настоящего Положения, для руководителя носят рекомендательный характер. Решение, принимаемое по итогам рассмотрения вопроса, указанного в абзаце втором подпункта «б» пункта 14 настоящего Положения, носит обязательный характер.</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4</w:t>
      </w:r>
      <w:r w:rsidR="00056766" w:rsidRPr="00A35B5B">
        <w:rPr>
          <w:rFonts w:ascii="Times New Roman" w:hAnsi="Times New Roman"/>
          <w:sz w:val="28"/>
          <w:szCs w:val="28"/>
        </w:rPr>
        <w:t>5</w:t>
      </w:r>
      <w:r w:rsidRPr="00A35B5B">
        <w:rPr>
          <w:rFonts w:ascii="Times New Roman" w:hAnsi="Times New Roman"/>
          <w:sz w:val="28"/>
          <w:szCs w:val="28"/>
        </w:rPr>
        <w:t>. В протоколе заседания комиссии указываются:</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а) дата заседания комиссии, фамилии, имена, отчества членов комиссии и других лиц, присутствующих на заседании комиссии;</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в) предъявляемые к муниципальному служащему претензии, материалы, на которых они основываются;</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г) содержание пояснений муниципального служащего и других лиц по существу предъявляемых претензий;</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д) фамилии, имена, отчества выступивших на заседании комиссии лиц и краткое изложение их выступлений;</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 xml:space="preserve">е) источник информации, содержащей основания для проведения заседания комиссии, дата поступления информации в Администрацию </w:t>
      </w:r>
      <w:r w:rsidR="00056766" w:rsidRPr="00A35B5B">
        <w:rPr>
          <w:rFonts w:ascii="Times New Roman" w:hAnsi="Times New Roman"/>
          <w:sz w:val="28"/>
          <w:szCs w:val="28"/>
        </w:rPr>
        <w:t>Углегорского сельского поселения</w:t>
      </w:r>
      <w:r w:rsidRPr="00A35B5B">
        <w:rPr>
          <w:rFonts w:ascii="Times New Roman" w:hAnsi="Times New Roman"/>
          <w:sz w:val="28"/>
          <w:szCs w:val="28"/>
        </w:rPr>
        <w:t xml:space="preserve"> или комиссию;</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ж) другие сведения;</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з) результаты голосования;</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и) решение и обоснование его принятия (в случае открытого голосования в решении указываются члены комиссии, голосовавшие за принятие решения или против него либо воздержавшиеся от принятия решения).</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lastRenderedPageBreak/>
        <w:t>4</w:t>
      </w:r>
      <w:r w:rsidR="00056766" w:rsidRPr="00A35B5B">
        <w:rPr>
          <w:rFonts w:ascii="Times New Roman" w:hAnsi="Times New Roman"/>
          <w:sz w:val="28"/>
          <w:szCs w:val="28"/>
        </w:rPr>
        <w:t>6</w:t>
      </w:r>
      <w:r w:rsidRPr="00A35B5B">
        <w:rPr>
          <w:rFonts w:ascii="Times New Roman" w:hAnsi="Times New Roman"/>
          <w:sz w:val="28"/>
          <w:szCs w:val="28"/>
        </w:rPr>
        <w:t>. Член комиссии, не согласный с решением комиссии,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4</w:t>
      </w:r>
      <w:r w:rsidR="00056766" w:rsidRPr="00A35B5B">
        <w:rPr>
          <w:rFonts w:ascii="Times New Roman" w:hAnsi="Times New Roman"/>
          <w:sz w:val="28"/>
          <w:szCs w:val="28"/>
        </w:rPr>
        <w:t>7</w:t>
      </w:r>
      <w:r w:rsidRPr="00A35B5B">
        <w:rPr>
          <w:rFonts w:ascii="Times New Roman" w:hAnsi="Times New Roman"/>
          <w:sz w:val="28"/>
          <w:szCs w:val="28"/>
        </w:rPr>
        <w:t xml:space="preserve">. Протокол заседания комиссии в 7-дневный срок со дня заседания направляется главе Администрации </w:t>
      </w:r>
      <w:r w:rsidR="00056766" w:rsidRPr="00A35B5B">
        <w:rPr>
          <w:rFonts w:ascii="Times New Roman" w:hAnsi="Times New Roman"/>
          <w:sz w:val="28"/>
          <w:szCs w:val="28"/>
        </w:rPr>
        <w:t>Углегорского сельского поселения</w:t>
      </w:r>
      <w:r w:rsidRPr="00A35B5B">
        <w:rPr>
          <w:rFonts w:ascii="Times New Roman" w:hAnsi="Times New Roman"/>
          <w:sz w:val="28"/>
          <w:szCs w:val="28"/>
        </w:rPr>
        <w:t xml:space="preserve">, а его копия или выписка из него, заверенная подписью секретаря комиссии и печатью Администрации </w:t>
      </w:r>
      <w:r w:rsidR="00056766" w:rsidRPr="00A35B5B">
        <w:rPr>
          <w:rFonts w:ascii="Times New Roman" w:hAnsi="Times New Roman"/>
          <w:sz w:val="28"/>
          <w:szCs w:val="28"/>
        </w:rPr>
        <w:t>Углегорского сельского поселения</w:t>
      </w:r>
      <w:r w:rsidRPr="00A35B5B">
        <w:rPr>
          <w:rFonts w:ascii="Times New Roman" w:hAnsi="Times New Roman"/>
          <w:sz w:val="28"/>
          <w:szCs w:val="28"/>
        </w:rPr>
        <w:t>, муниципальному служащему, в отношении которого рассматривался вопрос, а также по решению комиссии – иным заинтересованным лицам.</w:t>
      </w:r>
    </w:p>
    <w:p w:rsidR="003D2A88" w:rsidRPr="00A35B5B" w:rsidRDefault="003D2A88" w:rsidP="00A35B5B">
      <w:pPr>
        <w:pStyle w:val="a4"/>
        <w:ind w:firstLine="709"/>
        <w:jc w:val="both"/>
        <w:rPr>
          <w:rFonts w:ascii="Times New Roman" w:hAnsi="Times New Roman"/>
          <w:sz w:val="28"/>
          <w:szCs w:val="28"/>
        </w:rPr>
      </w:pPr>
      <w:r w:rsidRPr="00A35B5B">
        <w:rPr>
          <w:rFonts w:ascii="Times New Roman" w:hAnsi="Times New Roman"/>
          <w:sz w:val="28"/>
          <w:szCs w:val="28"/>
        </w:rPr>
        <w:t>4</w:t>
      </w:r>
      <w:r w:rsidR="00056766" w:rsidRPr="00A35B5B">
        <w:rPr>
          <w:rFonts w:ascii="Times New Roman" w:hAnsi="Times New Roman"/>
          <w:sz w:val="28"/>
          <w:szCs w:val="28"/>
        </w:rPr>
        <w:t>8</w:t>
      </w:r>
      <w:r w:rsidRPr="00A35B5B">
        <w:rPr>
          <w:rFonts w:ascii="Times New Roman" w:hAnsi="Times New Roman"/>
          <w:sz w:val="28"/>
          <w:szCs w:val="28"/>
        </w:rPr>
        <w:t xml:space="preserve">. Глава Администрации </w:t>
      </w:r>
      <w:r w:rsidR="00056766" w:rsidRPr="00A35B5B">
        <w:rPr>
          <w:rFonts w:ascii="Times New Roman" w:hAnsi="Times New Roman"/>
          <w:sz w:val="28"/>
          <w:szCs w:val="28"/>
        </w:rPr>
        <w:t xml:space="preserve">Углегорского сельского </w:t>
      </w:r>
      <w:r w:rsidRPr="00A35B5B">
        <w:rPr>
          <w:rFonts w:ascii="Times New Roman" w:hAnsi="Times New Roman"/>
          <w:sz w:val="28"/>
          <w:szCs w:val="28"/>
        </w:rPr>
        <w:t>обязан рассмотреть протокол заседания комиссии и вправе учесть в пределах своей компетенции</w:t>
      </w:r>
      <w:r w:rsidR="00276B96">
        <w:rPr>
          <w:rFonts w:ascii="Times New Roman" w:hAnsi="Times New Roman"/>
          <w:sz w:val="28"/>
          <w:szCs w:val="28"/>
        </w:rPr>
        <w:t>,</w:t>
      </w:r>
      <w:r w:rsidRPr="00A35B5B">
        <w:rPr>
          <w:rFonts w:ascii="Times New Roman" w:hAnsi="Times New Roman"/>
          <w:sz w:val="28"/>
          <w:szCs w:val="28"/>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Администрации</w:t>
      </w:r>
      <w:r w:rsidR="00056766" w:rsidRPr="00A35B5B">
        <w:rPr>
          <w:rFonts w:ascii="Times New Roman" w:hAnsi="Times New Roman"/>
          <w:sz w:val="28"/>
          <w:szCs w:val="28"/>
        </w:rPr>
        <w:t xml:space="preserve"> Углегорского сельского поселения</w:t>
      </w:r>
      <w:r w:rsidRPr="00A35B5B">
        <w:rPr>
          <w:rFonts w:ascii="Times New Roman" w:hAnsi="Times New Roman"/>
          <w:sz w:val="28"/>
          <w:szCs w:val="28"/>
        </w:rPr>
        <w:t xml:space="preserve"> в письменной форме уведомляет комиссию в месячный срок со дня поступления к нему протокола заседания комиссии. Информация о принятом решении оглашается на ближайшем заседании комиссии и принимается к сведению без обсуждения.</w:t>
      </w:r>
    </w:p>
    <w:p w:rsidR="003D2A88" w:rsidRPr="00A35B5B" w:rsidRDefault="00056766" w:rsidP="00A35B5B">
      <w:pPr>
        <w:pStyle w:val="a4"/>
        <w:ind w:firstLine="709"/>
        <w:jc w:val="both"/>
        <w:rPr>
          <w:rFonts w:ascii="Times New Roman" w:hAnsi="Times New Roman"/>
          <w:sz w:val="28"/>
          <w:szCs w:val="28"/>
        </w:rPr>
      </w:pPr>
      <w:r w:rsidRPr="00A35B5B">
        <w:rPr>
          <w:rFonts w:ascii="Times New Roman" w:hAnsi="Times New Roman"/>
          <w:sz w:val="28"/>
          <w:szCs w:val="28"/>
        </w:rPr>
        <w:t>49</w:t>
      </w:r>
      <w:r w:rsidR="003D2A88" w:rsidRPr="00A35B5B">
        <w:rPr>
          <w:rFonts w:ascii="Times New Roman" w:hAnsi="Times New Roman"/>
          <w:sz w:val="28"/>
          <w:szCs w:val="28"/>
        </w:rPr>
        <w:t>.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Администрации</w:t>
      </w:r>
      <w:r w:rsidRPr="00A35B5B">
        <w:rPr>
          <w:rFonts w:ascii="Times New Roman" w:hAnsi="Times New Roman"/>
          <w:sz w:val="28"/>
          <w:szCs w:val="28"/>
        </w:rPr>
        <w:t xml:space="preserve"> Углегорского сельского поселения</w:t>
      </w:r>
      <w:r w:rsidR="003D2A88" w:rsidRPr="00A35B5B">
        <w:rPr>
          <w:rFonts w:ascii="Times New Roman" w:hAnsi="Times New Roman"/>
          <w:sz w:val="28"/>
          <w:szCs w:val="28"/>
        </w:rPr>
        <w:t xml:space="preserve">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3D2A88" w:rsidRPr="00A35B5B" w:rsidRDefault="00056766" w:rsidP="00A35B5B">
      <w:pPr>
        <w:pStyle w:val="a4"/>
        <w:ind w:firstLine="709"/>
        <w:jc w:val="both"/>
        <w:rPr>
          <w:rFonts w:ascii="Times New Roman" w:hAnsi="Times New Roman"/>
          <w:sz w:val="28"/>
          <w:szCs w:val="28"/>
        </w:rPr>
      </w:pPr>
      <w:r w:rsidRPr="00A35B5B">
        <w:rPr>
          <w:rFonts w:ascii="Times New Roman" w:hAnsi="Times New Roman"/>
          <w:sz w:val="28"/>
          <w:szCs w:val="28"/>
        </w:rPr>
        <w:t>50</w:t>
      </w:r>
      <w:r w:rsidR="003D2A88" w:rsidRPr="00A35B5B">
        <w:rPr>
          <w:rFonts w:ascii="Times New Roman" w:hAnsi="Times New Roman"/>
          <w:sz w:val="28"/>
          <w:szCs w:val="28"/>
        </w:rPr>
        <w:t>.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3D2A88" w:rsidRPr="00A35B5B" w:rsidRDefault="00056766" w:rsidP="00A35B5B">
      <w:pPr>
        <w:pStyle w:val="a4"/>
        <w:ind w:firstLine="709"/>
        <w:jc w:val="both"/>
        <w:rPr>
          <w:rFonts w:ascii="Times New Roman" w:hAnsi="Times New Roman"/>
          <w:sz w:val="28"/>
          <w:szCs w:val="28"/>
        </w:rPr>
      </w:pPr>
      <w:r w:rsidRPr="00A35B5B">
        <w:rPr>
          <w:rFonts w:ascii="Times New Roman" w:hAnsi="Times New Roman"/>
          <w:sz w:val="28"/>
          <w:szCs w:val="28"/>
        </w:rPr>
        <w:t>51</w:t>
      </w:r>
      <w:r w:rsidR="003D2A88" w:rsidRPr="00A35B5B">
        <w:rPr>
          <w:rFonts w:ascii="Times New Roman" w:hAnsi="Times New Roman"/>
          <w:sz w:val="28"/>
          <w:szCs w:val="28"/>
        </w:rPr>
        <w:t>. Копия протокола заседания комиссии или выписка из него, заверенная подписью секретаря комиссии и печатью,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3D2A88" w:rsidRPr="00A35B5B" w:rsidRDefault="00056766" w:rsidP="00A35B5B">
      <w:pPr>
        <w:pStyle w:val="a4"/>
        <w:ind w:firstLine="709"/>
        <w:jc w:val="both"/>
        <w:rPr>
          <w:rFonts w:ascii="Times New Roman" w:hAnsi="Times New Roman"/>
          <w:sz w:val="28"/>
          <w:szCs w:val="28"/>
        </w:rPr>
      </w:pPr>
      <w:r w:rsidRPr="00A35B5B">
        <w:rPr>
          <w:rFonts w:ascii="Times New Roman" w:hAnsi="Times New Roman"/>
          <w:sz w:val="28"/>
          <w:szCs w:val="28"/>
        </w:rPr>
        <w:t>52</w:t>
      </w:r>
      <w:r w:rsidR="003D2A88" w:rsidRPr="00A35B5B">
        <w:rPr>
          <w:rFonts w:ascii="Times New Roman" w:hAnsi="Times New Roman"/>
          <w:sz w:val="28"/>
          <w:szCs w:val="28"/>
        </w:rPr>
        <w:t>. Выписка из решения комиссии, заверенная подписью секретаря комиссии и печатью Администрации</w:t>
      </w:r>
      <w:r w:rsidRPr="00A35B5B">
        <w:rPr>
          <w:rFonts w:ascii="Times New Roman" w:hAnsi="Times New Roman"/>
          <w:sz w:val="28"/>
          <w:szCs w:val="28"/>
        </w:rPr>
        <w:t xml:space="preserve"> Углегорского сельского поселения</w:t>
      </w:r>
      <w:r w:rsidR="003D2A88" w:rsidRPr="00A35B5B">
        <w:rPr>
          <w:rFonts w:ascii="Times New Roman" w:hAnsi="Times New Roman"/>
          <w:sz w:val="28"/>
          <w:szCs w:val="28"/>
        </w:rPr>
        <w:t xml:space="preserve">, вручается гражданину, в отношении которого рассматривался вопрос, указанный в абзаце втором подпункта «б» пункта 14 настоящего Положения, под роспись или направляется заказным письмом с уведомлением по указанному им в обращении </w:t>
      </w:r>
      <w:r w:rsidR="003D2A88" w:rsidRPr="00A35B5B">
        <w:rPr>
          <w:rFonts w:ascii="Times New Roman" w:hAnsi="Times New Roman"/>
          <w:sz w:val="28"/>
          <w:szCs w:val="28"/>
        </w:rPr>
        <w:lastRenderedPageBreak/>
        <w:t>адресу не позднее одного рабочего дня, следующего за днем проведения соответствующего заседания комиссии.</w:t>
      </w:r>
    </w:p>
    <w:p w:rsidR="003D2A88" w:rsidRPr="00A35B5B" w:rsidRDefault="00056766" w:rsidP="00A35B5B">
      <w:pPr>
        <w:pStyle w:val="a4"/>
        <w:tabs>
          <w:tab w:val="left" w:pos="1134"/>
        </w:tabs>
        <w:ind w:firstLine="709"/>
        <w:jc w:val="both"/>
        <w:rPr>
          <w:rFonts w:ascii="Times New Roman" w:hAnsi="Times New Roman"/>
          <w:sz w:val="28"/>
          <w:szCs w:val="28"/>
        </w:rPr>
      </w:pPr>
      <w:r w:rsidRPr="00A35B5B">
        <w:rPr>
          <w:rFonts w:ascii="Times New Roman" w:hAnsi="Times New Roman"/>
          <w:sz w:val="28"/>
          <w:szCs w:val="28"/>
        </w:rPr>
        <w:t>53</w:t>
      </w:r>
      <w:r w:rsidR="003D2A88" w:rsidRPr="00A35B5B">
        <w:rPr>
          <w:rFonts w:ascii="Times New Roman" w:hAnsi="Times New Roman"/>
          <w:sz w:val="28"/>
          <w:szCs w:val="28"/>
        </w:rPr>
        <w:t>.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секретарем комиссии.</w:t>
      </w:r>
    </w:p>
    <w:p w:rsidR="003D2A88" w:rsidRPr="00A35B5B" w:rsidRDefault="003D2A88" w:rsidP="00A35B5B">
      <w:pPr>
        <w:jc w:val="both"/>
        <w:rPr>
          <w:color w:val="333333"/>
          <w:sz w:val="28"/>
          <w:szCs w:val="28"/>
        </w:rPr>
      </w:pPr>
    </w:p>
    <w:p w:rsidR="003D2A88" w:rsidRPr="00A35B5B" w:rsidRDefault="003D2A88" w:rsidP="00A35B5B">
      <w:pPr>
        <w:jc w:val="both"/>
        <w:rPr>
          <w:color w:val="333333"/>
          <w:sz w:val="28"/>
          <w:szCs w:val="28"/>
        </w:rPr>
      </w:pPr>
    </w:p>
    <w:p w:rsidR="003D2A88" w:rsidRPr="00A35B5B" w:rsidRDefault="003D2A88" w:rsidP="00A35B5B">
      <w:pPr>
        <w:jc w:val="both"/>
        <w:rPr>
          <w:color w:val="333333"/>
          <w:sz w:val="28"/>
          <w:szCs w:val="28"/>
        </w:rPr>
      </w:pPr>
    </w:p>
    <w:p w:rsidR="001737DB" w:rsidRPr="00A35B5B" w:rsidRDefault="001737DB" w:rsidP="00A35B5B">
      <w:pPr>
        <w:jc w:val="both"/>
        <w:rPr>
          <w:rFonts w:eastAsia="Calibri"/>
          <w:sz w:val="28"/>
          <w:szCs w:val="28"/>
        </w:rPr>
      </w:pPr>
    </w:p>
    <w:p w:rsidR="001737DB" w:rsidRPr="00A35B5B" w:rsidRDefault="001737DB" w:rsidP="00A35B5B">
      <w:pPr>
        <w:jc w:val="both"/>
        <w:rPr>
          <w:rFonts w:eastAsia="Calibri"/>
          <w:sz w:val="28"/>
          <w:szCs w:val="28"/>
        </w:rPr>
      </w:pPr>
    </w:p>
    <w:p w:rsidR="001737DB" w:rsidRPr="00A35B5B" w:rsidRDefault="001737DB" w:rsidP="00A35B5B">
      <w:pPr>
        <w:jc w:val="both"/>
        <w:rPr>
          <w:rFonts w:eastAsia="Calibri"/>
          <w:sz w:val="28"/>
          <w:szCs w:val="28"/>
        </w:rPr>
      </w:pPr>
    </w:p>
    <w:p w:rsidR="001737DB" w:rsidRPr="00A35B5B" w:rsidRDefault="001737DB" w:rsidP="00A35B5B">
      <w:pPr>
        <w:jc w:val="both"/>
        <w:rPr>
          <w:rFonts w:eastAsia="Calibri"/>
          <w:sz w:val="28"/>
          <w:szCs w:val="28"/>
        </w:rPr>
      </w:pPr>
    </w:p>
    <w:p w:rsidR="001737DB" w:rsidRPr="00A35B5B" w:rsidRDefault="001737DB" w:rsidP="00A35B5B">
      <w:pPr>
        <w:jc w:val="both"/>
        <w:rPr>
          <w:rFonts w:eastAsia="Calibri"/>
          <w:sz w:val="28"/>
          <w:szCs w:val="28"/>
        </w:rPr>
      </w:pPr>
    </w:p>
    <w:p w:rsidR="001737DB" w:rsidRPr="00A35B5B" w:rsidRDefault="001737DB" w:rsidP="00A35B5B">
      <w:pPr>
        <w:jc w:val="both"/>
        <w:rPr>
          <w:rFonts w:eastAsia="Calibri"/>
          <w:sz w:val="28"/>
          <w:szCs w:val="28"/>
        </w:rPr>
      </w:pPr>
    </w:p>
    <w:p w:rsidR="001737DB" w:rsidRPr="00A35B5B" w:rsidRDefault="001737DB" w:rsidP="00A35B5B">
      <w:pPr>
        <w:jc w:val="both"/>
        <w:rPr>
          <w:rFonts w:eastAsia="Calibri"/>
          <w:sz w:val="28"/>
          <w:szCs w:val="28"/>
        </w:rPr>
      </w:pPr>
    </w:p>
    <w:p w:rsidR="001737DB" w:rsidRPr="00A35B5B" w:rsidRDefault="001737DB" w:rsidP="00A35B5B">
      <w:pPr>
        <w:jc w:val="both"/>
        <w:rPr>
          <w:rFonts w:eastAsia="Calibri"/>
          <w:sz w:val="28"/>
          <w:szCs w:val="28"/>
        </w:rPr>
      </w:pPr>
    </w:p>
    <w:p w:rsidR="001737DB" w:rsidRPr="00A35B5B" w:rsidRDefault="001737DB" w:rsidP="00A35B5B">
      <w:pPr>
        <w:jc w:val="both"/>
        <w:rPr>
          <w:rFonts w:eastAsia="Calibri"/>
          <w:sz w:val="28"/>
          <w:szCs w:val="28"/>
        </w:rPr>
      </w:pPr>
    </w:p>
    <w:p w:rsidR="00D9312C" w:rsidRPr="00A35B5B" w:rsidRDefault="00D9312C" w:rsidP="00A35B5B">
      <w:pPr>
        <w:jc w:val="both"/>
        <w:rPr>
          <w:rFonts w:eastAsia="Calibri"/>
          <w:sz w:val="28"/>
          <w:szCs w:val="28"/>
        </w:rPr>
      </w:pPr>
    </w:p>
    <w:p w:rsidR="00D9312C" w:rsidRPr="00A35B5B" w:rsidRDefault="00D9312C" w:rsidP="00A35B5B">
      <w:pPr>
        <w:jc w:val="both"/>
        <w:rPr>
          <w:rFonts w:eastAsia="Calibri"/>
          <w:sz w:val="28"/>
          <w:szCs w:val="28"/>
        </w:rPr>
      </w:pPr>
    </w:p>
    <w:p w:rsidR="00D9312C" w:rsidRPr="00A35B5B" w:rsidRDefault="00D9312C" w:rsidP="00A35B5B">
      <w:pPr>
        <w:jc w:val="both"/>
        <w:rPr>
          <w:rFonts w:eastAsia="Calibri"/>
          <w:sz w:val="28"/>
          <w:szCs w:val="28"/>
        </w:rPr>
      </w:pPr>
    </w:p>
    <w:p w:rsidR="00D9312C" w:rsidRPr="00A35B5B" w:rsidRDefault="00D9312C" w:rsidP="00A35B5B">
      <w:pPr>
        <w:jc w:val="both"/>
        <w:rPr>
          <w:rFonts w:eastAsia="Calibri"/>
          <w:sz w:val="28"/>
          <w:szCs w:val="28"/>
        </w:rPr>
      </w:pPr>
    </w:p>
    <w:p w:rsidR="00D9312C" w:rsidRPr="00A35B5B" w:rsidRDefault="00D9312C" w:rsidP="00A35B5B">
      <w:pPr>
        <w:jc w:val="both"/>
        <w:rPr>
          <w:rFonts w:eastAsia="Calibri"/>
          <w:sz w:val="28"/>
          <w:szCs w:val="28"/>
        </w:rPr>
      </w:pPr>
    </w:p>
    <w:p w:rsidR="00D9312C" w:rsidRPr="00A35B5B" w:rsidRDefault="00D9312C" w:rsidP="00A35B5B">
      <w:pPr>
        <w:jc w:val="both"/>
        <w:rPr>
          <w:rFonts w:eastAsia="Calibri"/>
          <w:sz w:val="28"/>
          <w:szCs w:val="28"/>
        </w:rPr>
      </w:pPr>
    </w:p>
    <w:p w:rsidR="00D9312C" w:rsidRPr="00A35B5B" w:rsidRDefault="00D9312C" w:rsidP="00A35B5B">
      <w:pPr>
        <w:jc w:val="both"/>
        <w:rPr>
          <w:rFonts w:eastAsia="Calibri"/>
          <w:sz w:val="28"/>
          <w:szCs w:val="28"/>
        </w:rPr>
      </w:pPr>
    </w:p>
    <w:p w:rsidR="00D9312C" w:rsidRPr="00A35B5B" w:rsidRDefault="00D9312C" w:rsidP="00A35B5B">
      <w:pPr>
        <w:jc w:val="both"/>
        <w:rPr>
          <w:rFonts w:eastAsia="Calibri"/>
          <w:sz w:val="28"/>
          <w:szCs w:val="28"/>
        </w:rPr>
      </w:pPr>
    </w:p>
    <w:p w:rsidR="00D9312C" w:rsidRPr="00A35B5B" w:rsidRDefault="00D9312C" w:rsidP="00A35B5B">
      <w:pPr>
        <w:jc w:val="both"/>
        <w:rPr>
          <w:rFonts w:eastAsia="Calibri"/>
          <w:sz w:val="28"/>
          <w:szCs w:val="28"/>
        </w:rPr>
      </w:pPr>
    </w:p>
    <w:p w:rsidR="00D9312C" w:rsidRPr="00A35B5B" w:rsidRDefault="00D9312C" w:rsidP="00A35B5B">
      <w:pPr>
        <w:jc w:val="both"/>
        <w:rPr>
          <w:rFonts w:eastAsia="Calibri"/>
          <w:sz w:val="28"/>
          <w:szCs w:val="28"/>
        </w:rPr>
      </w:pPr>
    </w:p>
    <w:p w:rsidR="00D9312C" w:rsidRPr="00A35B5B" w:rsidRDefault="00D9312C" w:rsidP="00A35B5B">
      <w:pPr>
        <w:jc w:val="both"/>
        <w:rPr>
          <w:rFonts w:eastAsia="Calibri"/>
          <w:sz w:val="28"/>
          <w:szCs w:val="28"/>
        </w:rPr>
      </w:pPr>
    </w:p>
    <w:p w:rsidR="00D9312C" w:rsidRPr="00A35B5B" w:rsidRDefault="00D9312C" w:rsidP="00A35B5B">
      <w:pPr>
        <w:jc w:val="both"/>
        <w:rPr>
          <w:rFonts w:eastAsia="Calibri"/>
          <w:sz w:val="28"/>
          <w:szCs w:val="28"/>
        </w:rPr>
      </w:pPr>
    </w:p>
    <w:p w:rsidR="00D9312C" w:rsidRPr="00A35B5B" w:rsidRDefault="00D9312C" w:rsidP="00A35B5B">
      <w:pPr>
        <w:jc w:val="both"/>
        <w:rPr>
          <w:rFonts w:eastAsia="Calibri"/>
          <w:sz w:val="28"/>
          <w:szCs w:val="28"/>
        </w:rPr>
      </w:pPr>
    </w:p>
    <w:p w:rsidR="00D9312C" w:rsidRPr="00A35B5B" w:rsidRDefault="00D9312C" w:rsidP="00A35B5B">
      <w:pPr>
        <w:jc w:val="both"/>
        <w:rPr>
          <w:rFonts w:eastAsia="Calibri"/>
          <w:sz w:val="28"/>
          <w:szCs w:val="28"/>
        </w:rPr>
      </w:pPr>
    </w:p>
    <w:p w:rsidR="00D9312C" w:rsidRPr="00A35B5B" w:rsidRDefault="00D9312C" w:rsidP="00A35B5B">
      <w:pPr>
        <w:jc w:val="both"/>
        <w:rPr>
          <w:rFonts w:eastAsia="Calibri"/>
          <w:sz w:val="28"/>
          <w:szCs w:val="28"/>
        </w:rPr>
      </w:pPr>
    </w:p>
    <w:p w:rsidR="00D9312C" w:rsidRPr="00A35B5B" w:rsidRDefault="00D9312C" w:rsidP="00A35B5B">
      <w:pPr>
        <w:jc w:val="both"/>
        <w:rPr>
          <w:rFonts w:eastAsia="Calibri"/>
          <w:sz w:val="28"/>
          <w:szCs w:val="28"/>
        </w:rPr>
      </w:pPr>
    </w:p>
    <w:p w:rsidR="00D9312C" w:rsidRPr="00A35B5B" w:rsidRDefault="00D9312C" w:rsidP="00A35B5B">
      <w:pPr>
        <w:jc w:val="both"/>
        <w:rPr>
          <w:rFonts w:eastAsia="Calibri"/>
          <w:sz w:val="28"/>
          <w:szCs w:val="28"/>
        </w:rPr>
      </w:pPr>
    </w:p>
    <w:p w:rsidR="00D9312C" w:rsidRPr="00A35B5B" w:rsidRDefault="00D9312C" w:rsidP="00A35B5B">
      <w:pPr>
        <w:jc w:val="both"/>
        <w:rPr>
          <w:rFonts w:eastAsia="Calibri"/>
          <w:sz w:val="28"/>
          <w:szCs w:val="28"/>
        </w:rPr>
      </w:pPr>
    </w:p>
    <w:p w:rsidR="00D9312C" w:rsidRPr="00A35B5B" w:rsidRDefault="00D9312C" w:rsidP="00A35B5B">
      <w:pPr>
        <w:jc w:val="both"/>
        <w:rPr>
          <w:rFonts w:eastAsia="Calibri"/>
          <w:sz w:val="28"/>
          <w:szCs w:val="28"/>
        </w:rPr>
      </w:pPr>
    </w:p>
    <w:p w:rsidR="00D9312C" w:rsidRPr="00A35B5B" w:rsidRDefault="00D9312C" w:rsidP="00A35B5B">
      <w:pPr>
        <w:jc w:val="both"/>
        <w:rPr>
          <w:rFonts w:eastAsia="Calibri"/>
          <w:sz w:val="28"/>
          <w:szCs w:val="28"/>
        </w:rPr>
      </w:pPr>
    </w:p>
    <w:p w:rsidR="00D9312C" w:rsidRPr="00A35B5B" w:rsidRDefault="00D9312C" w:rsidP="00A35B5B">
      <w:pPr>
        <w:jc w:val="both"/>
        <w:rPr>
          <w:rFonts w:eastAsia="Calibri"/>
          <w:sz w:val="28"/>
          <w:szCs w:val="28"/>
        </w:rPr>
      </w:pPr>
    </w:p>
    <w:p w:rsidR="00D9312C" w:rsidRPr="00A35B5B" w:rsidRDefault="00D9312C" w:rsidP="00A35B5B">
      <w:pPr>
        <w:jc w:val="both"/>
        <w:rPr>
          <w:rFonts w:eastAsia="Calibri"/>
          <w:sz w:val="28"/>
          <w:szCs w:val="28"/>
        </w:rPr>
      </w:pPr>
    </w:p>
    <w:p w:rsidR="00D9312C" w:rsidRPr="00A35B5B" w:rsidRDefault="00D9312C" w:rsidP="00A35B5B">
      <w:pPr>
        <w:jc w:val="both"/>
        <w:rPr>
          <w:rFonts w:eastAsia="Calibri"/>
          <w:sz w:val="28"/>
          <w:szCs w:val="28"/>
        </w:rPr>
      </w:pPr>
    </w:p>
    <w:p w:rsidR="001737DB" w:rsidRDefault="001737DB" w:rsidP="00A35B5B">
      <w:pPr>
        <w:jc w:val="both"/>
        <w:rPr>
          <w:rFonts w:eastAsia="Calibri"/>
          <w:sz w:val="28"/>
          <w:szCs w:val="28"/>
        </w:rPr>
      </w:pPr>
    </w:p>
    <w:p w:rsidR="005F5654" w:rsidRDefault="005F5654" w:rsidP="00A35B5B">
      <w:pPr>
        <w:jc w:val="both"/>
        <w:rPr>
          <w:rFonts w:eastAsia="Calibri"/>
          <w:sz w:val="28"/>
          <w:szCs w:val="28"/>
        </w:rPr>
      </w:pPr>
    </w:p>
    <w:p w:rsidR="005F5654" w:rsidRDefault="005F5654" w:rsidP="00A35B5B">
      <w:pPr>
        <w:jc w:val="both"/>
        <w:rPr>
          <w:rFonts w:eastAsia="Calibri"/>
          <w:sz w:val="28"/>
          <w:szCs w:val="28"/>
        </w:rPr>
      </w:pPr>
    </w:p>
    <w:p w:rsidR="005F5654" w:rsidRPr="00A35B5B" w:rsidRDefault="005F5654" w:rsidP="00A35B5B">
      <w:pPr>
        <w:jc w:val="both"/>
        <w:rPr>
          <w:rFonts w:eastAsia="Calibri"/>
          <w:sz w:val="28"/>
          <w:szCs w:val="28"/>
        </w:rPr>
      </w:pPr>
    </w:p>
    <w:p w:rsidR="001737DB" w:rsidRDefault="001737DB" w:rsidP="003D2A88">
      <w:pPr>
        <w:jc w:val="both"/>
        <w:rPr>
          <w:rFonts w:eastAsia="Calibri"/>
          <w:sz w:val="28"/>
          <w:szCs w:val="28"/>
        </w:rPr>
      </w:pPr>
    </w:p>
    <w:tbl>
      <w:tblPr>
        <w:tblW w:w="0" w:type="auto"/>
        <w:tblInd w:w="4701" w:type="dxa"/>
        <w:tblLook w:val="04A0"/>
      </w:tblPr>
      <w:tblGrid>
        <w:gridCol w:w="5400"/>
      </w:tblGrid>
      <w:tr w:rsidR="00387175" w:rsidRPr="004D1113" w:rsidTr="006C3CC7">
        <w:trPr>
          <w:trHeight w:val="360"/>
        </w:trPr>
        <w:tc>
          <w:tcPr>
            <w:tcW w:w="5400" w:type="dxa"/>
          </w:tcPr>
          <w:p w:rsidR="00387175" w:rsidRPr="003B7F24" w:rsidRDefault="00387175" w:rsidP="006C3CC7">
            <w:pPr>
              <w:autoSpaceDE w:val="0"/>
              <w:autoSpaceDN w:val="0"/>
              <w:adjustRightInd w:val="0"/>
              <w:jc w:val="right"/>
              <w:outlineLvl w:val="0"/>
              <w:rPr>
                <w:sz w:val="28"/>
                <w:szCs w:val="28"/>
              </w:rPr>
            </w:pPr>
            <w:r w:rsidRPr="00D9312C">
              <w:rPr>
                <w:sz w:val="28"/>
                <w:szCs w:val="28"/>
              </w:rPr>
              <w:t>Приложение</w:t>
            </w:r>
          </w:p>
          <w:p w:rsidR="00387175" w:rsidRPr="003B7F24" w:rsidRDefault="00387175" w:rsidP="006C3CC7">
            <w:pPr>
              <w:autoSpaceDE w:val="0"/>
              <w:autoSpaceDN w:val="0"/>
              <w:adjustRightInd w:val="0"/>
              <w:jc w:val="both"/>
              <w:rPr>
                <w:sz w:val="28"/>
                <w:szCs w:val="28"/>
              </w:rPr>
            </w:pPr>
            <w:r w:rsidRPr="003B7F24">
              <w:rPr>
                <w:sz w:val="28"/>
                <w:szCs w:val="28"/>
              </w:rPr>
              <w:t>к Положению</w:t>
            </w:r>
            <w:r w:rsidRPr="004D1113">
              <w:rPr>
                <w:color w:val="000000"/>
                <w:sz w:val="28"/>
                <w:szCs w:val="28"/>
              </w:rPr>
              <w:t xml:space="preserve">о комиссии по соблюдению требований к служебному поведению муниципальных служащих Администрации </w:t>
            </w:r>
            <w:r w:rsidR="00B82860">
              <w:rPr>
                <w:color w:val="000000"/>
                <w:sz w:val="28"/>
                <w:szCs w:val="28"/>
              </w:rPr>
              <w:t>Углегорского сельского поселения</w:t>
            </w:r>
            <w:r w:rsidRPr="004D1113">
              <w:rPr>
                <w:color w:val="000000"/>
                <w:sz w:val="28"/>
                <w:szCs w:val="28"/>
              </w:rPr>
              <w:t>и урегулированию конфликта интересов</w:t>
            </w:r>
          </w:p>
          <w:p w:rsidR="00387175" w:rsidRPr="004D1113" w:rsidRDefault="00387175" w:rsidP="006C3CC7">
            <w:pPr>
              <w:pStyle w:val="a4"/>
              <w:jc w:val="both"/>
              <w:rPr>
                <w:rFonts w:ascii="Times New Roman" w:hAnsi="Times New Roman"/>
                <w:sz w:val="28"/>
                <w:szCs w:val="28"/>
              </w:rPr>
            </w:pPr>
          </w:p>
        </w:tc>
      </w:tr>
    </w:tbl>
    <w:p w:rsidR="00387175" w:rsidRPr="003B7F24" w:rsidRDefault="00387175" w:rsidP="00387175">
      <w:pPr>
        <w:autoSpaceDE w:val="0"/>
        <w:autoSpaceDN w:val="0"/>
        <w:adjustRightInd w:val="0"/>
      </w:pPr>
    </w:p>
    <w:p w:rsidR="00387175" w:rsidRPr="003B7F24" w:rsidRDefault="00387175" w:rsidP="00387175">
      <w:pPr>
        <w:autoSpaceDE w:val="0"/>
        <w:autoSpaceDN w:val="0"/>
        <w:adjustRightInd w:val="0"/>
        <w:jc w:val="center"/>
        <w:rPr>
          <w:sz w:val="28"/>
          <w:szCs w:val="28"/>
        </w:rPr>
      </w:pPr>
      <w:r w:rsidRPr="003B7F24">
        <w:rPr>
          <w:sz w:val="28"/>
          <w:szCs w:val="28"/>
        </w:rPr>
        <w:t>БЮЛЛЕТЕНЬ</w:t>
      </w:r>
    </w:p>
    <w:p w:rsidR="00387175" w:rsidRPr="003B7F24" w:rsidRDefault="00387175" w:rsidP="00387175">
      <w:pPr>
        <w:autoSpaceDE w:val="0"/>
        <w:autoSpaceDN w:val="0"/>
        <w:adjustRightInd w:val="0"/>
        <w:jc w:val="center"/>
        <w:rPr>
          <w:sz w:val="28"/>
          <w:szCs w:val="28"/>
        </w:rPr>
      </w:pPr>
      <w:r w:rsidRPr="003B7F24">
        <w:rPr>
          <w:sz w:val="28"/>
          <w:szCs w:val="28"/>
        </w:rPr>
        <w:t>для тайного голосования</w:t>
      </w:r>
    </w:p>
    <w:p w:rsidR="00387175" w:rsidRPr="003B7F24" w:rsidRDefault="00387175" w:rsidP="00387175">
      <w:pPr>
        <w:autoSpaceDE w:val="0"/>
        <w:autoSpaceDN w:val="0"/>
        <w:adjustRightInd w:val="0"/>
        <w:jc w:val="both"/>
        <w:rPr>
          <w:sz w:val="28"/>
          <w:szCs w:val="28"/>
        </w:rPr>
      </w:pPr>
    </w:p>
    <w:tbl>
      <w:tblPr>
        <w:tblW w:w="10209" w:type="dxa"/>
        <w:tblLayout w:type="fixed"/>
        <w:tblCellMar>
          <w:top w:w="102" w:type="dxa"/>
          <w:left w:w="62" w:type="dxa"/>
          <w:bottom w:w="102" w:type="dxa"/>
          <w:right w:w="62" w:type="dxa"/>
        </w:tblCellMar>
        <w:tblLook w:val="0000"/>
      </w:tblPr>
      <w:tblGrid>
        <w:gridCol w:w="6620"/>
        <w:gridCol w:w="144"/>
        <w:gridCol w:w="3445"/>
      </w:tblGrid>
      <w:tr w:rsidR="00387175" w:rsidRPr="003B7F24" w:rsidTr="001737DB">
        <w:trPr>
          <w:trHeight w:val="3520"/>
        </w:trPr>
        <w:tc>
          <w:tcPr>
            <w:tcW w:w="6620" w:type="dxa"/>
            <w:tcBorders>
              <w:top w:val="single" w:sz="4" w:space="0" w:color="auto"/>
              <w:left w:val="single" w:sz="4" w:space="0" w:color="auto"/>
              <w:bottom w:val="single" w:sz="4" w:space="0" w:color="auto"/>
              <w:right w:val="single" w:sz="4" w:space="0" w:color="auto"/>
            </w:tcBorders>
          </w:tcPr>
          <w:p w:rsidR="00387175" w:rsidRPr="003B7F24" w:rsidRDefault="00387175" w:rsidP="006C3CC7">
            <w:pPr>
              <w:autoSpaceDE w:val="0"/>
              <w:autoSpaceDN w:val="0"/>
              <w:adjustRightInd w:val="0"/>
              <w:rPr>
                <w:b/>
                <w:sz w:val="28"/>
                <w:szCs w:val="28"/>
              </w:rPr>
            </w:pPr>
            <w:r w:rsidRPr="003B7F24">
              <w:rPr>
                <w:b/>
                <w:sz w:val="28"/>
                <w:szCs w:val="28"/>
              </w:rPr>
              <w:t>БЮЛЛЕТЕНЬ ДЛЯ ТАЙНОГО ГОЛОСОВАНИЯ</w:t>
            </w:r>
          </w:p>
          <w:p w:rsidR="00387175" w:rsidRPr="003B7F24" w:rsidRDefault="00387175" w:rsidP="006C3CC7">
            <w:pPr>
              <w:autoSpaceDE w:val="0"/>
              <w:autoSpaceDN w:val="0"/>
              <w:adjustRightInd w:val="0"/>
              <w:jc w:val="both"/>
              <w:rPr>
                <w:sz w:val="28"/>
                <w:szCs w:val="28"/>
              </w:rPr>
            </w:pPr>
            <w:r w:rsidRPr="003B7F24">
              <w:rPr>
                <w:sz w:val="28"/>
                <w:szCs w:val="28"/>
              </w:rPr>
              <w:t xml:space="preserve">протокола заседания комиссии по </w:t>
            </w:r>
            <w:r w:rsidRPr="003B7F24">
              <w:rPr>
                <w:color w:val="000000"/>
                <w:sz w:val="28"/>
                <w:szCs w:val="28"/>
              </w:rPr>
              <w:t>соблюдению требований к служебному поведению муниципальных служащих</w:t>
            </w:r>
            <w:r>
              <w:rPr>
                <w:color w:val="000000"/>
                <w:sz w:val="28"/>
                <w:szCs w:val="28"/>
              </w:rPr>
              <w:t xml:space="preserve"> Администрации </w:t>
            </w:r>
            <w:r w:rsidR="00B82860">
              <w:rPr>
                <w:color w:val="000000"/>
                <w:sz w:val="28"/>
                <w:szCs w:val="28"/>
              </w:rPr>
              <w:t>Углегорского сельского поселения</w:t>
            </w:r>
            <w:r w:rsidRPr="003B7F24">
              <w:rPr>
                <w:sz w:val="28"/>
                <w:szCs w:val="28"/>
              </w:rPr>
              <w:t>и урег</w:t>
            </w:r>
            <w:r>
              <w:rPr>
                <w:sz w:val="28"/>
                <w:szCs w:val="28"/>
              </w:rPr>
              <w:t>улированию конфликта интересов №</w:t>
            </w:r>
            <w:r w:rsidRPr="003B7F24">
              <w:rPr>
                <w:sz w:val="28"/>
                <w:szCs w:val="28"/>
              </w:rPr>
              <w:t xml:space="preserve"> _______ по вопросу: _________________________________</w:t>
            </w:r>
          </w:p>
          <w:p w:rsidR="00387175" w:rsidRPr="003B7F24" w:rsidRDefault="00387175" w:rsidP="006C3CC7">
            <w:pPr>
              <w:autoSpaceDE w:val="0"/>
              <w:autoSpaceDN w:val="0"/>
              <w:adjustRightInd w:val="0"/>
              <w:rPr>
                <w:sz w:val="28"/>
                <w:szCs w:val="28"/>
              </w:rPr>
            </w:pPr>
            <w:r w:rsidRPr="003B7F24">
              <w:rPr>
                <w:sz w:val="28"/>
                <w:szCs w:val="28"/>
              </w:rPr>
              <w:t>___________________________________________</w:t>
            </w:r>
          </w:p>
          <w:p w:rsidR="00387175" w:rsidRPr="003B7F24" w:rsidRDefault="00387175" w:rsidP="006C3CC7">
            <w:pPr>
              <w:autoSpaceDE w:val="0"/>
              <w:autoSpaceDN w:val="0"/>
              <w:adjustRightInd w:val="0"/>
              <w:rPr>
                <w:sz w:val="28"/>
                <w:szCs w:val="28"/>
              </w:rPr>
            </w:pPr>
            <w:r w:rsidRPr="003B7F24">
              <w:rPr>
                <w:sz w:val="28"/>
                <w:szCs w:val="28"/>
              </w:rPr>
              <w:t>___________________________________________</w:t>
            </w:r>
          </w:p>
        </w:tc>
        <w:tc>
          <w:tcPr>
            <w:tcW w:w="3589" w:type="dxa"/>
            <w:gridSpan w:val="2"/>
            <w:tcBorders>
              <w:top w:val="single" w:sz="4" w:space="0" w:color="auto"/>
              <w:left w:val="single" w:sz="4" w:space="0" w:color="auto"/>
              <w:bottom w:val="single" w:sz="4" w:space="0" w:color="auto"/>
              <w:right w:val="single" w:sz="4" w:space="0" w:color="auto"/>
            </w:tcBorders>
          </w:tcPr>
          <w:p w:rsidR="00387175" w:rsidRPr="003B7F24" w:rsidRDefault="00387175" w:rsidP="006C3CC7">
            <w:pPr>
              <w:autoSpaceDE w:val="0"/>
              <w:autoSpaceDN w:val="0"/>
              <w:adjustRightInd w:val="0"/>
              <w:jc w:val="center"/>
              <w:rPr>
                <w:sz w:val="28"/>
                <w:szCs w:val="28"/>
              </w:rPr>
            </w:pPr>
            <w:r>
              <w:rPr>
                <w:sz w:val="28"/>
                <w:szCs w:val="28"/>
              </w:rPr>
              <w:t>Дата «__»_______ «</w:t>
            </w:r>
            <w:r w:rsidRPr="003B7F24">
              <w:rPr>
                <w:sz w:val="28"/>
                <w:szCs w:val="28"/>
              </w:rPr>
              <w:t>___</w:t>
            </w:r>
            <w:r>
              <w:rPr>
                <w:sz w:val="28"/>
                <w:szCs w:val="28"/>
              </w:rPr>
              <w:t>»</w:t>
            </w:r>
            <w:proofErr w:type="gramStart"/>
            <w:r w:rsidRPr="003B7F24">
              <w:rPr>
                <w:sz w:val="28"/>
                <w:szCs w:val="28"/>
              </w:rPr>
              <w:t>г</w:t>
            </w:r>
            <w:proofErr w:type="gramEnd"/>
            <w:r w:rsidRPr="003B7F24">
              <w:rPr>
                <w:sz w:val="28"/>
                <w:szCs w:val="28"/>
              </w:rPr>
              <w:t>.</w:t>
            </w:r>
          </w:p>
          <w:p w:rsidR="00387175" w:rsidRPr="003B7F24" w:rsidRDefault="00387175" w:rsidP="006C3CC7">
            <w:pPr>
              <w:autoSpaceDE w:val="0"/>
              <w:autoSpaceDN w:val="0"/>
              <w:adjustRightInd w:val="0"/>
              <w:rPr>
                <w:sz w:val="28"/>
                <w:szCs w:val="28"/>
              </w:rPr>
            </w:pPr>
          </w:p>
          <w:p w:rsidR="00387175" w:rsidRPr="003B7F24" w:rsidRDefault="00387175" w:rsidP="006C3CC7">
            <w:pPr>
              <w:autoSpaceDE w:val="0"/>
              <w:autoSpaceDN w:val="0"/>
              <w:adjustRightInd w:val="0"/>
              <w:jc w:val="center"/>
              <w:rPr>
                <w:sz w:val="28"/>
                <w:szCs w:val="28"/>
              </w:rPr>
            </w:pPr>
            <w:r w:rsidRPr="003B7F24">
              <w:rPr>
                <w:sz w:val="28"/>
                <w:szCs w:val="28"/>
              </w:rPr>
              <w:t>Секретарь комиссии</w:t>
            </w:r>
          </w:p>
          <w:p w:rsidR="00387175" w:rsidRPr="003B7F24" w:rsidRDefault="00387175" w:rsidP="006C3CC7">
            <w:pPr>
              <w:autoSpaceDE w:val="0"/>
              <w:autoSpaceDN w:val="0"/>
              <w:adjustRightInd w:val="0"/>
              <w:jc w:val="center"/>
              <w:rPr>
                <w:sz w:val="28"/>
                <w:szCs w:val="28"/>
              </w:rPr>
            </w:pPr>
            <w:r w:rsidRPr="003B7F24">
              <w:rPr>
                <w:sz w:val="28"/>
                <w:szCs w:val="28"/>
              </w:rPr>
              <w:t>______________________</w:t>
            </w:r>
          </w:p>
          <w:p w:rsidR="00387175" w:rsidRPr="003B7F24" w:rsidRDefault="00387175" w:rsidP="006C3CC7">
            <w:pPr>
              <w:autoSpaceDE w:val="0"/>
              <w:autoSpaceDN w:val="0"/>
              <w:adjustRightInd w:val="0"/>
              <w:jc w:val="center"/>
              <w:rPr>
                <w:sz w:val="28"/>
                <w:szCs w:val="28"/>
              </w:rPr>
            </w:pPr>
            <w:r w:rsidRPr="003B7F24">
              <w:rPr>
                <w:sz w:val="28"/>
                <w:szCs w:val="28"/>
              </w:rPr>
              <w:t>(ФИО)</w:t>
            </w:r>
          </w:p>
          <w:p w:rsidR="00387175" w:rsidRPr="003B7F24" w:rsidRDefault="00387175" w:rsidP="006C3CC7">
            <w:pPr>
              <w:autoSpaceDE w:val="0"/>
              <w:autoSpaceDN w:val="0"/>
              <w:adjustRightInd w:val="0"/>
              <w:jc w:val="center"/>
              <w:rPr>
                <w:sz w:val="28"/>
                <w:szCs w:val="28"/>
              </w:rPr>
            </w:pPr>
            <w:r w:rsidRPr="003B7F24">
              <w:rPr>
                <w:sz w:val="28"/>
                <w:szCs w:val="28"/>
              </w:rPr>
              <w:t>______________________</w:t>
            </w:r>
          </w:p>
          <w:p w:rsidR="00387175" w:rsidRPr="003B7F24" w:rsidRDefault="00387175" w:rsidP="006C3CC7">
            <w:pPr>
              <w:autoSpaceDE w:val="0"/>
              <w:autoSpaceDN w:val="0"/>
              <w:adjustRightInd w:val="0"/>
              <w:jc w:val="center"/>
              <w:rPr>
                <w:sz w:val="28"/>
                <w:szCs w:val="28"/>
              </w:rPr>
            </w:pPr>
            <w:r w:rsidRPr="003B7F24">
              <w:rPr>
                <w:sz w:val="28"/>
                <w:szCs w:val="28"/>
              </w:rPr>
              <w:t>(подпись)</w:t>
            </w:r>
          </w:p>
          <w:p w:rsidR="00387175" w:rsidRPr="003B7F24" w:rsidRDefault="00387175" w:rsidP="006C3CC7">
            <w:pPr>
              <w:autoSpaceDE w:val="0"/>
              <w:autoSpaceDN w:val="0"/>
              <w:adjustRightInd w:val="0"/>
              <w:rPr>
                <w:sz w:val="28"/>
                <w:szCs w:val="28"/>
              </w:rPr>
            </w:pPr>
          </w:p>
          <w:p w:rsidR="00387175" w:rsidRPr="003B7F24" w:rsidRDefault="00387175" w:rsidP="006C3CC7">
            <w:pPr>
              <w:autoSpaceDE w:val="0"/>
              <w:autoSpaceDN w:val="0"/>
              <w:adjustRightInd w:val="0"/>
              <w:rPr>
                <w:sz w:val="28"/>
                <w:szCs w:val="28"/>
              </w:rPr>
            </w:pPr>
          </w:p>
          <w:p w:rsidR="00387175" w:rsidRPr="003B7F24" w:rsidRDefault="00387175" w:rsidP="006C3CC7">
            <w:pPr>
              <w:autoSpaceDE w:val="0"/>
              <w:autoSpaceDN w:val="0"/>
              <w:adjustRightInd w:val="0"/>
              <w:jc w:val="right"/>
              <w:rPr>
                <w:sz w:val="28"/>
                <w:szCs w:val="28"/>
              </w:rPr>
            </w:pPr>
            <w:r w:rsidRPr="003B7F24">
              <w:rPr>
                <w:sz w:val="28"/>
                <w:szCs w:val="28"/>
              </w:rPr>
              <w:t>М.П.</w:t>
            </w:r>
          </w:p>
        </w:tc>
      </w:tr>
      <w:tr w:rsidR="00387175" w:rsidRPr="003B7F24" w:rsidTr="001737DB">
        <w:trPr>
          <w:trHeight w:val="145"/>
        </w:trPr>
        <w:tc>
          <w:tcPr>
            <w:tcW w:w="10209" w:type="dxa"/>
            <w:gridSpan w:val="3"/>
            <w:tcBorders>
              <w:top w:val="single" w:sz="4" w:space="0" w:color="auto"/>
              <w:left w:val="single" w:sz="4" w:space="0" w:color="auto"/>
              <w:right w:val="single" w:sz="4" w:space="0" w:color="auto"/>
            </w:tcBorders>
          </w:tcPr>
          <w:p w:rsidR="00387175" w:rsidRPr="003B7F24" w:rsidRDefault="00387175" w:rsidP="006C3CC7">
            <w:pPr>
              <w:autoSpaceDE w:val="0"/>
              <w:autoSpaceDN w:val="0"/>
              <w:adjustRightInd w:val="0"/>
              <w:jc w:val="center"/>
              <w:rPr>
                <w:b/>
                <w:sz w:val="28"/>
                <w:szCs w:val="28"/>
              </w:rPr>
            </w:pPr>
            <w:r w:rsidRPr="003B7F24">
              <w:rPr>
                <w:b/>
                <w:sz w:val="28"/>
                <w:szCs w:val="28"/>
              </w:rPr>
              <w:t>РАЗЪЯСНЕНИЯ О ПОРЯДКЕ ЗАПОЛНЕНИЯ БЮЛЛЕТЕНЯ</w:t>
            </w:r>
          </w:p>
        </w:tc>
      </w:tr>
      <w:tr w:rsidR="00387175" w:rsidRPr="003B7F24" w:rsidTr="001737DB">
        <w:trPr>
          <w:trHeight w:val="145"/>
        </w:trPr>
        <w:tc>
          <w:tcPr>
            <w:tcW w:w="10209" w:type="dxa"/>
            <w:gridSpan w:val="3"/>
            <w:tcBorders>
              <w:left w:val="single" w:sz="4" w:space="0" w:color="auto"/>
              <w:right w:val="single" w:sz="4" w:space="0" w:color="auto"/>
            </w:tcBorders>
          </w:tcPr>
          <w:p w:rsidR="00387175" w:rsidRPr="006D5EC9" w:rsidRDefault="00387175" w:rsidP="006C3CC7">
            <w:pPr>
              <w:pStyle w:val="a4"/>
              <w:ind w:firstLine="648"/>
              <w:jc w:val="both"/>
              <w:rPr>
                <w:rFonts w:ascii="Times New Roman" w:hAnsi="Times New Roman"/>
                <w:sz w:val="28"/>
                <w:szCs w:val="28"/>
              </w:rPr>
            </w:pPr>
            <w:r w:rsidRPr="006D5EC9">
              <w:rPr>
                <w:rFonts w:ascii="Times New Roman" w:hAnsi="Times New Roman"/>
                <w:sz w:val="28"/>
                <w:szCs w:val="28"/>
              </w:rPr>
              <w:t>Поставьте любой знак в пустом квадрате справа от принимаемого Вами решения по рассматриваемому вопросу.</w:t>
            </w:r>
          </w:p>
        </w:tc>
      </w:tr>
      <w:tr w:rsidR="00387175" w:rsidRPr="003B7F24" w:rsidTr="001737DB">
        <w:trPr>
          <w:trHeight w:val="145"/>
        </w:trPr>
        <w:tc>
          <w:tcPr>
            <w:tcW w:w="10209" w:type="dxa"/>
            <w:gridSpan w:val="3"/>
            <w:tcBorders>
              <w:left w:val="single" w:sz="4" w:space="0" w:color="auto"/>
              <w:right w:val="single" w:sz="4" w:space="0" w:color="auto"/>
            </w:tcBorders>
          </w:tcPr>
          <w:p w:rsidR="00387175" w:rsidRPr="006D5EC9" w:rsidRDefault="00387175" w:rsidP="006C3CC7">
            <w:pPr>
              <w:pStyle w:val="a4"/>
              <w:ind w:firstLine="648"/>
              <w:jc w:val="both"/>
              <w:rPr>
                <w:rFonts w:ascii="Times New Roman" w:hAnsi="Times New Roman"/>
                <w:sz w:val="28"/>
                <w:szCs w:val="28"/>
              </w:rPr>
            </w:pPr>
            <w:r w:rsidRPr="006D5EC9">
              <w:rPr>
                <w:rFonts w:ascii="Times New Roman" w:hAnsi="Times New Roman"/>
                <w:sz w:val="28"/>
                <w:szCs w:val="28"/>
              </w:rPr>
              <w:t>Бюллетень для тайного голосования, в котором не содержится отметок в квадратах, расположенных справа от соответствующей графы по рассматриваемому вопросу, или знак (знаки) проставлен (проставлены) более чем в одном квадрате, считается недействительным.</w:t>
            </w:r>
          </w:p>
        </w:tc>
      </w:tr>
      <w:tr w:rsidR="00387175" w:rsidRPr="003B7F24" w:rsidTr="001737DB">
        <w:trPr>
          <w:trHeight w:val="145"/>
        </w:trPr>
        <w:tc>
          <w:tcPr>
            <w:tcW w:w="10209" w:type="dxa"/>
            <w:gridSpan w:val="3"/>
            <w:tcBorders>
              <w:left w:val="single" w:sz="4" w:space="0" w:color="auto"/>
              <w:right w:val="single" w:sz="4" w:space="0" w:color="auto"/>
            </w:tcBorders>
          </w:tcPr>
          <w:p w:rsidR="00387175" w:rsidRPr="006D5EC9" w:rsidRDefault="00387175" w:rsidP="006C3CC7">
            <w:pPr>
              <w:pStyle w:val="a4"/>
              <w:ind w:firstLine="648"/>
              <w:jc w:val="both"/>
              <w:rPr>
                <w:rFonts w:ascii="Times New Roman" w:hAnsi="Times New Roman"/>
                <w:sz w:val="28"/>
                <w:szCs w:val="28"/>
              </w:rPr>
            </w:pPr>
            <w:r w:rsidRPr="006D5EC9">
              <w:rPr>
                <w:rFonts w:ascii="Times New Roman" w:hAnsi="Times New Roman"/>
                <w:sz w:val="28"/>
                <w:szCs w:val="28"/>
              </w:rPr>
              <w:t xml:space="preserve">Бюллетень для тайного голосования, не заверенный подписью секретаря комиссии и печатью Администрации </w:t>
            </w:r>
            <w:r w:rsidR="00B8289E">
              <w:rPr>
                <w:rFonts w:ascii="Times New Roman" w:hAnsi="Times New Roman"/>
                <w:sz w:val="28"/>
                <w:szCs w:val="28"/>
              </w:rPr>
              <w:t>Углегорского сельского поселения</w:t>
            </w:r>
            <w:r w:rsidRPr="006D5EC9">
              <w:rPr>
                <w:rFonts w:ascii="Times New Roman" w:hAnsi="Times New Roman"/>
                <w:sz w:val="28"/>
                <w:szCs w:val="28"/>
              </w:rPr>
              <w:t>, признается бюллетенем неустановленной формы и при подсчете голосов не учитывается.</w:t>
            </w:r>
          </w:p>
        </w:tc>
      </w:tr>
      <w:tr w:rsidR="00387175" w:rsidRPr="003B7F24" w:rsidTr="001737DB">
        <w:trPr>
          <w:trHeight w:val="145"/>
        </w:trPr>
        <w:tc>
          <w:tcPr>
            <w:tcW w:w="10209" w:type="dxa"/>
            <w:gridSpan w:val="3"/>
            <w:tcBorders>
              <w:left w:val="single" w:sz="4" w:space="0" w:color="auto"/>
              <w:right w:val="single" w:sz="4" w:space="0" w:color="auto"/>
            </w:tcBorders>
          </w:tcPr>
          <w:p w:rsidR="00387175" w:rsidRPr="006D5EC9" w:rsidRDefault="00387175" w:rsidP="006C3CC7">
            <w:pPr>
              <w:pStyle w:val="a4"/>
              <w:ind w:firstLine="648"/>
              <w:jc w:val="both"/>
              <w:rPr>
                <w:rFonts w:ascii="Times New Roman" w:hAnsi="Times New Roman"/>
                <w:sz w:val="28"/>
                <w:szCs w:val="28"/>
              </w:rPr>
            </w:pPr>
            <w:r w:rsidRPr="006D5EC9">
              <w:rPr>
                <w:rFonts w:ascii="Times New Roman" w:hAnsi="Times New Roman"/>
                <w:sz w:val="28"/>
                <w:szCs w:val="28"/>
              </w:rPr>
              <w:t xml:space="preserve">Член комиссии вправе указать в бюллетене для тайного голосования краткую </w:t>
            </w:r>
            <w:r w:rsidRPr="006D5EC9">
              <w:rPr>
                <w:rFonts w:ascii="Times New Roman" w:hAnsi="Times New Roman"/>
                <w:sz w:val="28"/>
                <w:szCs w:val="28"/>
              </w:rPr>
              <w:lastRenderedPageBreak/>
              <w:t>мотивировку принятого им решения.</w:t>
            </w:r>
          </w:p>
        </w:tc>
      </w:tr>
      <w:tr w:rsidR="00387175" w:rsidRPr="003B7F24" w:rsidTr="001737DB">
        <w:trPr>
          <w:trHeight w:val="145"/>
        </w:trPr>
        <w:tc>
          <w:tcPr>
            <w:tcW w:w="10209" w:type="dxa"/>
            <w:gridSpan w:val="3"/>
            <w:tcBorders>
              <w:left w:val="single" w:sz="4" w:space="0" w:color="auto"/>
              <w:right w:val="single" w:sz="4" w:space="0" w:color="auto"/>
            </w:tcBorders>
          </w:tcPr>
          <w:p w:rsidR="00387175" w:rsidRPr="006D5EC9" w:rsidRDefault="00387175" w:rsidP="00D9312C">
            <w:pPr>
              <w:pStyle w:val="a4"/>
              <w:ind w:firstLine="648"/>
              <w:jc w:val="both"/>
              <w:rPr>
                <w:rFonts w:ascii="Times New Roman" w:hAnsi="Times New Roman"/>
                <w:sz w:val="28"/>
                <w:szCs w:val="28"/>
              </w:rPr>
            </w:pPr>
            <w:r w:rsidRPr="006D5EC9">
              <w:rPr>
                <w:rFonts w:ascii="Times New Roman" w:hAnsi="Times New Roman"/>
                <w:sz w:val="28"/>
                <w:szCs w:val="28"/>
              </w:rPr>
              <w:lastRenderedPageBreak/>
              <w:t xml:space="preserve">В случае, если после проведенного тайного голосования установлено нарушение норм антикоррупционного законодательства, но не принято решение о применении меры ответственности в виде увольнения в связи с утратой доверия, комиссия проводит открытое голосование, на котором ставится вопрос - рекомендовать главе Администрации </w:t>
            </w:r>
            <w:r w:rsidR="00B8289E">
              <w:rPr>
                <w:rFonts w:ascii="Times New Roman" w:hAnsi="Times New Roman"/>
                <w:sz w:val="28"/>
                <w:szCs w:val="28"/>
              </w:rPr>
              <w:t>Углегорского сельского поселения</w:t>
            </w:r>
            <w:r w:rsidRPr="006D5EC9">
              <w:rPr>
                <w:rFonts w:ascii="Times New Roman" w:hAnsi="Times New Roman"/>
                <w:sz w:val="28"/>
                <w:szCs w:val="28"/>
              </w:rPr>
              <w:t xml:space="preserve"> применить к муниципальному служащему иную конкретную меру ответственности или иное мотивированное решение при наличии достаточных для этого оснований. При этом председательствующий на заседании комиссии голосует последним.</w:t>
            </w:r>
          </w:p>
        </w:tc>
      </w:tr>
      <w:tr w:rsidR="00387175" w:rsidRPr="003B7F24" w:rsidTr="001737DB">
        <w:trPr>
          <w:trHeight w:val="980"/>
        </w:trPr>
        <w:tc>
          <w:tcPr>
            <w:tcW w:w="10209" w:type="dxa"/>
            <w:gridSpan w:val="3"/>
            <w:tcBorders>
              <w:left w:val="single" w:sz="4" w:space="0" w:color="auto"/>
              <w:right w:val="single" w:sz="4" w:space="0" w:color="auto"/>
            </w:tcBorders>
          </w:tcPr>
          <w:p w:rsidR="00387175" w:rsidRPr="006D5EC9" w:rsidRDefault="00387175" w:rsidP="006C3CC7">
            <w:pPr>
              <w:pStyle w:val="a4"/>
              <w:ind w:firstLine="648"/>
              <w:jc w:val="both"/>
              <w:rPr>
                <w:rFonts w:ascii="Times New Roman" w:hAnsi="Times New Roman"/>
                <w:sz w:val="28"/>
                <w:szCs w:val="28"/>
              </w:rPr>
            </w:pPr>
            <w:r w:rsidRPr="006D5EC9">
              <w:rPr>
                <w:rFonts w:ascii="Times New Roman" w:hAnsi="Times New Roman"/>
                <w:sz w:val="28"/>
                <w:szCs w:val="28"/>
              </w:rPr>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w:t>
            </w:r>
          </w:p>
        </w:tc>
      </w:tr>
      <w:tr w:rsidR="00387175" w:rsidRPr="003B7F24" w:rsidTr="001737DB">
        <w:trPr>
          <w:trHeight w:val="999"/>
        </w:trPr>
        <w:tc>
          <w:tcPr>
            <w:tcW w:w="10209" w:type="dxa"/>
            <w:gridSpan w:val="3"/>
            <w:tcBorders>
              <w:left w:val="single" w:sz="4" w:space="0" w:color="auto"/>
              <w:bottom w:val="single" w:sz="4" w:space="0" w:color="auto"/>
              <w:right w:val="single" w:sz="4" w:space="0" w:color="auto"/>
            </w:tcBorders>
          </w:tcPr>
          <w:p w:rsidR="00387175" w:rsidRPr="006D5EC9" w:rsidRDefault="00387175" w:rsidP="006C3CC7">
            <w:pPr>
              <w:pStyle w:val="a4"/>
              <w:ind w:firstLine="648"/>
              <w:jc w:val="both"/>
              <w:rPr>
                <w:rFonts w:ascii="Times New Roman" w:hAnsi="Times New Roman"/>
                <w:sz w:val="28"/>
                <w:szCs w:val="28"/>
              </w:rPr>
            </w:pPr>
            <w:r w:rsidRPr="006D5EC9">
              <w:rPr>
                <w:rFonts w:ascii="Times New Roman" w:hAnsi="Times New Roman"/>
                <w:sz w:val="28"/>
                <w:szCs w:val="28"/>
              </w:rPr>
              <w:t>Заполненный членом комиссии бюллетень для тайного голосования передается секретарю комиссии в сложенном виде или в конверте, который может предоставляться вместе с письменными принадлежностями члену комиссии</w:t>
            </w:r>
          </w:p>
        </w:tc>
      </w:tr>
      <w:tr w:rsidR="00387175" w:rsidRPr="003B7F24" w:rsidTr="001737DB">
        <w:trPr>
          <w:trHeight w:val="1961"/>
        </w:trPr>
        <w:tc>
          <w:tcPr>
            <w:tcW w:w="10209" w:type="dxa"/>
            <w:gridSpan w:val="3"/>
            <w:tcBorders>
              <w:top w:val="single" w:sz="4" w:space="0" w:color="auto"/>
              <w:left w:val="single" w:sz="4" w:space="0" w:color="auto"/>
              <w:bottom w:val="single" w:sz="4" w:space="0" w:color="auto"/>
              <w:right w:val="single" w:sz="4" w:space="0" w:color="auto"/>
            </w:tcBorders>
          </w:tcPr>
          <w:p w:rsidR="00387175" w:rsidRPr="003B7F24" w:rsidRDefault="00387175" w:rsidP="006C3CC7">
            <w:pPr>
              <w:autoSpaceDE w:val="0"/>
              <w:autoSpaceDN w:val="0"/>
              <w:adjustRightInd w:val="0"/>
              <w:ind w:firstLine="648"/>
              <w:jc w:val="both"/>
              <w:rPr>
                <w:b/>
                <w:sz w:val="28"/>
                <w:szCs w:val="28"/>
              </w:rPr>
            </w:pPr>
            <w:r w:rsidRPr="003B7F24">
              <w:rPr>
                <w:b/>
                <w:sz w:val="28"/>
                <w:szCs w:val="28"/>
              </w:rPr>
              <w:t xml:space="preserve">1. Считаете ли Вы, что сведения о доходах, расходах, об имуществе и обязательствах имущественного характера, представленные </w:t>
            </w:r>
            <w:r w:rsidRPr="006D5EC9">
              <w:rPr>
                <w:b/>
                <w:sz w:val="28"/>
                <w:szCs w:val="28"/>
              </w:rPr>
              <w:t xml:space="preserve">муниципальным </w:t>
            </w:r>
            <w:r w:rsidRPr="003B7F24">
              <w:rPr>
                <w:b/>
                <w:sz w:val="28"/>
                <w:szCs w:val="28"/>
              </w:rPr>
              <w:t>служащим (руководителем учреждения), являются недосто</w:t>
            </w:r>
            <w:r w:rsidRPr="006D5EC9">
              <w:rPr>
                <w:b/>
                <w:sz w:val="28"/>
                <w:szCs w:val="28"/>
              </w:rPr>
              <w:t>верными и (или) неполными либо муниципальным</w:t>
            </w:r>
            <w:r w:rsidRPr="003B7F24">
              <w:rPr>
                <w:b/>
                <w:sz w:val="28"/>
                <w:szCs w:val="28"/>
              </w:rPr>
              <w:t xml:space="preserve"> служащим не соблюдались требования к служебному поведению и (или) требования об урегулировании конфликта интересов?</w:t>
            </w:r>
          </w:p>
        </w:tc>
      </w:tr>
      <w:tr w:rsidR="00387175" w:rsidRPr="003B7F24" w:rsidTr="001737DB">
        <w:trPr>
          <w:trHeight w:val="321"/>
        </w:trPr>
        <w:tc>
          <w:tcPr>
            <w:tcW w:w="6620" w:type="dxa"/>
            <w:tcBorders>
              <w:top w:val="single" w:sz="4" w:space="0" w:color="auto"/>
              <w:left w:val="single" w:sz="4" w:space="0" w:color="auto"/>
              <w:bottom w:val="single" w:sz="4" w:space="0" w:color="auto"/>
              <w:right w:val="single" w:sz="4" w:space="0" w:color="auto"/>
            </w:tcBorders>
          </w:tcPr>
          <w:p w:rsidR="00387175" w:rsidRPr="003B7F24" w:rsidRDefault="00387175" w:rsidP="006C3CC7">
            <w:pPr>
              <w:autoSpaceDE w:val="0"/>
              <w:autoSpaceDN w:val="0"/>
              <w:adjustRightInd w:val="0"/>
              <w:jc w:val="center"/>
              <w:rPr>
                <w:b/>
                <w:sz w:val="28"/>
                <w:szCs w:val="28"/>
              </w:rPr>
            </w:pPr>
            <w:r w:rsidRPr="003B7F24">
              <w:rPr>
                <w:b/>
                <w:sz w:val="28"/>
                <w:szCs w:val="28"/>
              </w:rPr>
              <w:t>ДА</w:t>
            </w:r>
          </w:p>
        </w:tc>
        <w:tc>
          <w:tcPr>
            <w:tcW w:w="144" w:type="dxa"/>
            <w:tcBorders>
              <w:top w:val="single" w:sz="4" w:space="0" w:color="auto"/>
              <w:left w:val="single" w:sz="4" w:space="0" w:color="auto"/>
              <w:bottom w:val="single" w:sz="4" w:space="0" w:color="auto"/>
              <w:right w:val="single" w:sz="4" w:space="0" w:color="auto"/>
            </w:tcBorders>
          </w:tcPr>
          <w:p w:rsidR="00387175" w:rsidRPr="003B7F24" w:rsidRDefault="00387175" w:rsidP="006C3CC7">
            <w:pPr>
              <w:autoSpaceDE w:val="0"/>
              <w:autoSpaceDN w:val="0"/>
              <w:adjustRightInd w:val="0"/>
              <w:rPr>
                <w:sz w:val="28"/>
                <w:szCs w:val="28"/>
              </w:rPr>
            </w:pPr>
          </w:p>
        </w:tc>
        <w:tc>
          <w:tcPr>
            <w:tcW w:w="3445" w:type="dxa"/>
            <w:tcBorders>
              <w:top w:val="single" w:sz="4" w:space="0" w:color="auto"/>
              <w:left w:val="single" w:sz="4" w:space="0" w:color="auto"/>
              <w:bottom w:val="single" w:sz="4" w:space="0" w:color="auto"/>
              <w:right w:val="single" w:sz="4" w:space="0" w:color="auto"/>
            </w:tcBorders>
          </w:tcPr>
          <w:p w:rsidR="00387175" w:rsidRPr="003B7F24" w:rsidRDefault="00DF32D1" w:rsidP="006C3CC7">
            <w:pPr>
              <w:autoSpaceDE w:val="0"/>
              <w:autoSpaceDN w:val="0"/>
              <w:adjustRightInd w:val="0"/>
              <w:rPr>
                <w:sz w:val="28"/>
                <w:szCs w:val="28"/>
              </w:rPr>
            </w:pPr>
            <w:r>
              <w:rPr>
                <w:noProof/>
                <w:sz w:val="28"/>
                <w:szCs w:val="28"/>
              </w:rPr>
              <w:pict>
                <v:rect id="_x0000_s1027" style="position:absolute;margin-left:73.95pt;margin-top:-1.35pt;width:26.25pt;height:17.25pt;z-index:251662336;mso-position-horizontal-relative:text;mso-position-vertical-relative:text" strokeweight="2.25pt"/>
              </w:pict>
            </w:r>
          </w:p>
        </w:tc>
      </w:tr>
      <w:tr w:rsidR="00387175" w:rsidRPr="003B7F24" w:rsidTr="001737DB">
        <w:trPr>
          <w:trHeight w:val="340"/>
        </w:trPr>
        <w:tc>
          <w:tcPr>
            <w:tcW w:w="6620" w:type="dxa"/>
            <w:tcBorders>
              <w:top w:val="single" w:sz="4" w:space="0" w:color="auto"/>
              <w:left w:val="single" w:sz="4" w:space="0" w:color="auto"/>
              <w:bottom w:val="single" w:sz="4" w:space="0" w:color="auto"/>
              <w:right w:val="single" w:sz="4" w:space="0" w:color="auto"/>
            </w:tcBorders>
          </w:tcPr>
          <w:p w:rsidR="00387175" w:rsidRPr="003B7F24" w:rsidRDefault="00387175" w:rsidP="006C3CC7">
            <w:pPr>
              <w:autoSpaceDE w:val="0"/>
              <w:autoSpaceDN w:val="0"/>
              <w:adjustRightInd w:val="0"/>
              <w:jc w:val="center"/>
              <w:rPr>
                <w:b/>
                <w:sz w:val="28"/>
                <w:szCs w:val="28"/>
              </w:rPr>
            </w:pPr>
            <w:r w:rsidRPr="003B7F24">
              <w:rPr>
                <w:b/>
                <w:sz w:val="28"/>
                <w:szCs w:val="28"/>
              </w:rPr>
              <w:t>НЕТ</w:t>
            </w:r>
          </w:p>
        </w:tc>
        <w:tc>
          <w:tcPr>
            <w:tcW w:w="144" w:type="dxa"/>
            <w:tcBorders>
              <w:top w:val="single" w:sz="4" w:space="0" w:color="auto"/>
              <w:left w:val="single" w:sz="4" w:space="0" w:color="auto"/>
              <w:bottom w:val="single" w:sz="4" w:space="0" w:color="auto"/>
              <w:right w:val="single" w:sz="4" w:space="0" w:color="auto"/>
            </w:tcBorders>
          </w:tcPr>
          <w:p w:rsidR="00387175" w:rsidRPr="003B7F24" w:rsidRDefault="00387175" w:rsidP="006C3CC7">
            <w:pPr>
              <w:autoSpaceDE w:val="0"/>
              <w:autoSpaceDN w:val="0"/>
              <w:adjustRightInd w:val="0"/>
              <w:rPr>
                <w:sz w:val="28"/>
                <w:szCs w:val="28"/>
              </w:rPr>
            </w:pPr>
          </w:p>
        </w:tc>
        <w:tc>
          <w:tcPr>
            <w:tcW w:w="3445" w:type="dxa"/>
            <w:tcBorders>
              <w:top w:val="single" w:sz="4" w:space="0" w:color="auto"/>
              <w:left w:val="single" w:sz="4" w:space="0" w:color="auto"/>
              <w:bottom w:val="single" w:sz="4" w:space="0" w:color="auto"/>
              <w:right w:val="single" w:sz="4" w:space="0" w:color="auto"/>
            </w:tcBorders>
          </w:tcPr>
          <w:p w:rsidR="00387175" w:rsidRPr="003B7F24" w:rsidRDefault="00DF32D1" w:rsidP="006C3CC7">
            <w:pPr>
              <w:autoSpaceDE w:val="0"/>
              <w:autoSpaceDN w:val="0"/>
              <w:adjustRightInd w:val="0"/>
              <w:rPr>
                <w:sz w:val="28"/>
                <w:szCs w:val="28"/>
              </w:rPr>
            </w:pPr>
            <w:r>
              <w:rPr>
                <w:noProof/>
                <w:sz w:val="28"/>
                <w:szCs w:val="28"/>
              </w:rPr>
              <w:pict>
                <v:rect id="_x0000_s1028" style="position:absolute;margin-left:73.95pt;margin-top:1.1pt;width:26.25pt;height:17.25pt;z-index:251663360;mso-position-horizontal-relative:text;mso-position-vertical-relative:text" strokeweight="2.25pt"/>
              </w:pict>
            </w:r>
          </w:p>
        </w:tc>
      </w:tr>
      <w:tr w:rsidR="00387175" w:rsidRPr="003B7F24" w:rsidTr="001737DB">
        <w:trPr>
          <w:trHeight w:val="340"/>
        </w:trPr>
        <w:tc>
          <w:tcPr>
            <w:tcW w:w="6620" w:type="dxa"/>
            <w:tcBorders>
              <w:top w:val="single" w:sz="4" w:space="0" w:color="auto"/>
              <w:left w:val="single" w:sz="4" w:space="0" w:color="auto"/>
              <w:bottom w:val="single" w:sz="4" w:space="0" w:color="auto"/>
              <w:right w:val="single" w:sz="4" w:space="0" w:color="auto"/>
            </w:tcBorders>
          </w:tcPr>
          <w:p w:rsidR="00387175" w:rsidRPr="003B7F24" w:rsidRDefault="00387175" w:rsidP="006C3CC7">
            <w:pPr>
              <w:autoSpaceDE w:val="0"/>
              <w:autoSpaceDN w:val="0"/>
              <w:adjustRightInd w:val="0"/>
              <w:jc w:val="center"/>
              <w:rPr>
                <w:b/>
                <w:sz w:val="28"/>
                <w:szCs w:val="28"/>
              </w:rPr>
            </w:pPr>
            <w:r w:rsidRPr="003B7F24">
              <w:rPr>
                <w:b/>
                <w:sz w:val="28"/>
                <w:szCs w:val="28"/>
              </w:rPr>
              <w:t>ВОЗДЕРЖАЛСЯ</w:t>
            </w:r>
          </w:p>
        </w:tc>
        <w:tc>
          <w:tcPr>
            <w:tcW w:w="144" w:type="dxa"/>
            <w:tcBorders>
              <w:top w:val="single" w:sz="4" w:space="0" w:color="auto"/>
              <w:left w:val="single" w:sz="4" w:space="0" w:color="auto"/>
              <w:bottom w:val="single" w:sz="4" w:space="0" w:color="auto"/>
              <w:right w:val="single" w:sz="4" w:space="0" w:color="auto"/>
            </w:tcBorders>
          </w:tcPr>
          <w:p w:rsidR="00387175" w:rsidRPr="003B7F24" w:rsidRDefault="00387175" w:rsidP="006C3CC7">
            <w:pPr>
              <w:autoSpaceDE w:val="0"/>
              <w:autoSpaceDN w:val="0"/>
              <w:adjustRightInd w:val="0"/>
              <w:rPr>
                <w:sz w:val="28"/>
                <w:szCs w:val="28"/>
              </w:rPr>
            </w:pPr>
          </w:p>
        </w:tc>
        <w:tc>
          <w:tcPr>
            <w:tcW w:w="3445" w:type="dxa"/>
            <w:tcBorders>
              <w:top w:val="single" w:sz="4" w:space="0" w:color="auto"/>
              <w:left w:val="single" w:sz="4" w:space="0" w:color="auto"/>
              <w:bottom w:val="single" w:sz="4" w:space="0" w:color="auto"/>
              <w:right w:val="single" w:sz="4" w:space="0" w:color="auto"/>
            </w:tcBorders>
          </w:tcPr>
          <w:p w:rsidR="00387175" w:rsidRPr="003B7F24" w:rsidRDefault="00DF32D1" w:rsidP="006C3CC7">
            <w:pPr>
              <w:autoSpaceDE w:val="0"/>
              <w:autoSpaceDN w:val="0"/>
              <w:adjustRightInd w:val="0"/>
              <w:rPr>
                <w:sz w:val="28"/>
                <w:szCs w:val="28"/>
              </w:rPr>
            </w:pPr>
            <w:r>
              <w:rPr>
                <w:noProof/>
                <w:sz w:val="28"/>
                <w:szCs w:val="28"/>
              </w:rPr>
              <w:pict>
                <v:rect id="_x0000_s1029" style="position:absolute;margin-left:73.95pt;margin-top:.55pt;width:26.25pt;height:17.25pt;z-index:251664384;mso-position-horizontal-relative:text;mso-position-vertical-relative:text" strokeweight="2.25pt"/>
              </w:pict>
            </w:r>
          </w:p>
        </w:tc>
      </w:tr>
      <w:tr w:rsidR="00387175" w:rsidRPr="003B7F24" w:rsidTr="001737DB">
        <w:trPr>
          <w:trHeight w:val="1621"/>
        </w:trPr>
        <w:tc>
          <w:tcPr>
            <w:tcW w:w="10209" w:type="dxa"/>
            <w:gridSpan w:val="3"/>
            <w:tcBorders>
              <w:top w:val="single" w:sz="4" w:space="0" w:color="auto"/>
              <w:left w:val="single" w:sz="4" w:space="0" w:color="auto"/>
              <w:bottom w:val="single" w:sz="4" w:space="0" w:color="auto"/>
              <w:right w:val="single" w:sz="4" w:space="0" w:color="auto"/>
            </w:tcBorders>
          </w:tcPr>
          <w:p w:rsidR="00387175" w:rsidRPr="003B7F24" w:rsidRDefault="00387175" w:rsidP="00F60023">
            <w:pPr>
              <w:autoSpaceDE w:val="0"/>
              <w:autoSpaceDN w:val="0"/>
              <w:adjustRightInd w:val="0"/>
              <w:ind w:firstLine="648"/>
              <w:jc w:val="both"/>
              <w:rPr>
                <w:b/>
                <w:sz w:val="28"/>
                <w:szCs w:val="28"/>
              </w:rPr>
            </w:pPr>
            <w:r w:rsidRPr="003B7F24">
              <w:rPr>
                <w:b/>
                <w:sz w:val="28"/>
                <w:szCs w:val="28"/>
              </w:rPr>
              <w:t xml:space="preserve">2. Считаете ли Вы необходимым рекомендовать </w:t>
            </w:r>
            <w:r w:rsidRPr="006D5EC9">
              <w:rPr>
                <w:b/>
                <w:sz w:val="28"/>
                <w:szCs w:val="28"/>
              </w:rPr>
              <w:t xml:space="preserve">главе Администрации </w:t>
            </w:r>
            <w:r w:rsidR="00B8289E">
              <w:rPr>
                <w:sz w:val="28"/>
                <w:szCs w:val="28"/>
              </w:rPr>
              <w:t>Углегорского сельского поселения</w:t>
            </w:r>
            <w:r w:rsidRPr="006D5EC9">
              <w:rPr>
                <w:b/>
                <w:sz w:val="28"/>
                <w:szCs w:val="28"/>
              </w:rPr>
              <w:t xml:space="preserve"> применить к муниципальн</w:t>
            </w:r>
            <w:r w:rsidRPr="003B7F24">
              <w:rPr>
                <w:b/>
                <w:sz w:val="28"/>
                <w:szCs w:val="28"/>
              </w:rPr>
              <w:t>ому служащему (руководителю учреждения) меру ответственности в виде увольнения в связи с утратой доверия?</w:t>
            </w:r>
          </w:p>
        </w:tc>
      </w:tr>
      <w:tr w:rsidR="00387175" w:rsidRPr="003B7F24" w:rsidTr="001737DB">
        <w:trPr>
          <w:trHeight w:val="321"/>
        </w:trPr>
        <w:tc>
          <w:tcPr>
            <w:tcW w:w="6620" w:type="dxa"/>
            <w:tcBorders>
              <w:top w:val="single" w:sz="4" w:space="0" w:color="auto"/>
              <w:left w:val="single" w:sz="4" w:space="0" w:color="auto"/>
              <w:bottom w:val="single" w:sz="4" w:space="0" w:color="auto"/>
              <w:right w:val="single" w:sz="4" w:space="0" w:color="auto"/>
            </w:tcBorders>
          </w:tcPr>
          <w:p w:rsidR="00387175" w:rsidRPr="003B7F24" w:rsidRDefault="00387175" w:rsidP="006C3CC7">
            <w:pPr>
              <w:autoSpaceDE w:val="0"/>
              <w:autoSpaceDN w:val="0"/>
              <w:adjustRightInd w:val="0"/>
              <w:jc w:val="center"/>
              <w:rPr>
                <w:b/>
                <w:sz w:val="28"/>
                <w:szCs w:val="28"/>
              </w:rPr>
            </w:pPr>
            <w:r w:rsidRPr="003B7F24">
              <w:rPr>
                <w:b/>
                <w:sz w:val="28"/>
                <w:szCs w:val="28"/>
              </w:rPr>
              <w:t>ДА</w:t>
            </w:r>
          </w:p>
        </w:tc>
        <w:tc>
          <w:tcPr>
            <w:tcW w:w="144" w:type="dxa"/>
            <w:tcBorders>
              <w:top w:val="single" w:sz="4" w:space="0" w:color="auto"/>
              <w:left w:val="single" w:sz="4" w:space="0" w:color="auto"/>
              <w:bottom w:val="single" w:sz="4" w:space="0" w:color="auto"/>
              <w:right w:val="single" w:sz="4" w:space="0" w:color="auto"/>
            </w:tcBorders>
          </w:tcPr>
          <w:p w:rsidR="00387175" w:rsidRPr="003B7F24" w:rsidRDefault="00387175" w:rsidP="006C3CC7">
            <w:pPr>
              <w:autoSpaceDE w:val="0"/>
              <w:autoSpaceDN w:val="0"/>
              <w:adjustRightInd w:val="0"/>
              <w:rPr>
                <w:sz w:val="28"/>
                <w:szCs w:val="28"/>
              </w:rPr>
            </w:pPr>
          </w:p>
        </w:tc>
        <w:tc>
          <w:tcPr>
            <w:tcW w:w="3445" w:type="dxa"/>
            <w:tcBorders>
              <w:top w:val="single" w:sz="4" w:space="0" w:color="auto"/>
              <w:left w:val="single" w:sz="4" w:space="0" w:color="auto"/>
              <w:bottom w:val="single" w:sz="4" w:space="0" w:color="auto"/>
              <w:right w:val="single" w:sz="4" w:space="0" w:color="auto"/>
            </w:tcBorders>
          </w:tcPr>
          <w:p w:rsidR="00387175" w:rsidRPr="003B7F24" w:rsidRDefault="00DF32D1" w:rsidP="006C3CC7">
            <w:pPr>
              <w:autoSpaceDE w:val="0"/>
              <w:autoSpaceDN w:val="0"/>
              <w:adjustRightInd w:val="0"/>
              <w:rPr>
                <w:sz w:val="28"/>
                <w:szCs w:val="28"/>
              </w:rPr>
            </w:pPr>
            <w:r>
              <w:rPr>
                <w:noProof/>
                <w:sz w:val="28"/>
                <w:szCs w:val="28"/>
              </w:rPr>
              <w:pict>
                <v:rect id="_x0000_s1030" style="position:absolute;margin-left:73.95pt;margin-top:-.4pt;width:26.25pt;height:17.25pt;z-index:251665408;mso-position-horizontal-relative:text;mso-position-vertical-relative:text" strokeweight="2.25pt"/>
              </w:pict>
            </w:r>
          </w:p>
        </w:tc>
      </w:tr>
      <w:tr w:rsidR="00387175" w:rsidRPr="003B7F24" w:rsidTr="001737DB">
        <w:trPr>
          <w:trHeight w:val="340"/>
        </w:trPr>
        <w:tc>
          <w:tcPr>
            <w:tcW w:w="6620" w:type="dxa"/>
            <w:tcBorders>
              <w:top w:val="single" w:sz="4" w:space="0" w:color="auto"/>
              <w:left w:val="single" w:sz="4" w:space="0" w:color="auto"/>
              <w:bottom w:val="single" w:sz="4" w:space="0" w:color="auto"/>
              <w:right w:val="single" w:sz="4" w:space="0" w:color="auto"/>
            </w:tcBorders>
          </w:tcPr>
          <w:p w:rsidR="00387175" w:rsidRPr="003B7F24" w:rsidRDefault="00387175" w:rsidP="006C3CC7">
            <w:pPr>
              <w:autoSpaceDE w:val="0"/>
              <w:autoSpaceDN w:val="0"/>
              <w:adjustRightInd w:val="0"/>
              <w:jc w:val="center"/>
              <w:rPr>
                <w:b/>
                <w:sz w:val="28"/>
                <w:szCs w:val="28"/>
              </w:rPr>
            </w:pPr>
            <w:r w:rsidRPr="003B7F24">
              <w:rPr>
                <w:b/>
                <w:sz w:val="28"/>
                <w:szCs w:val="28"/>
              </w:rPr>
              <w:t>НЕТ</w:t>
            </w:r>
          </w:p>
        </w:tc>
        <w:tc>
          <w:tcPr>
            <w:tcW w:w="144" w:type="dxa"/>
            <w:tcBorders>
              <w:top w:val="single" w:sz="4" w:space="0" w:color="auto"/>
              <w:left w:val="single" w:sz="4" w:space="0" w:color="auto"/>
              <w:bottom w:val="single" w:sz="4" w:space="0" w:color="auto"/>
              <w:right w:val="single" w:sz="4" w:space="0" w:color="auto"/>
            </w:tcBorders>
          </w:tcPr>
          <w:p w:rsidR="00387175" w:rsidRPr="003B7F24" w:rsidRDefault="00387175" w:rsidP="006C3CC7">
            <w:pPr>
              <w:autoSpaceDE w:val="0"/>
              <w:autoSpaceDN w:val="0"/>
              <w:adjustRightInd w:val="0"/>
              <w:rPr>
                <w:sz w:val="28"/>
                <w:szCs w:val="28"/>
              </w:rPr>
            </w:pPr>
          </w:p>
        </w:tc>
        <w:tc>
          <w:tcPr>
            <w:tcW w:w="3445" w:type="dxa"/>
            <w:tcBorders>
              <w:top w:val="single" w:sz="4" w:space="0" w:color="auto"/>
              <w:left w:val="single" w:sz="4" w:space="0" w:color="auto"/>
              <w:bottom w:val="single" w:sz="4" w:space="0" w:color="auto"/>
              <w:right w:val="single" w:sz="4" w:space="0" w:color="auto"/>
            </w:tcBorders>
          </w:tcPr>
          <w:p w:rsidR="00387175" w:rsidRPr="003B7F24" w:rsidRDefault="00DF32D1" w:rsidP="006C3CC7">
            <w:pPr>
              <w:autoSpaceDE w:val="0"/>
              <w:autoSpaceDN w:val="0"/>
              <w:adjustRightInd w:val="0"/>
              <w:rPr>
                <w:sz w:val="28"/>
                <w:szCs w:val="28"/>
              </w:rPr>
            </w:pPr>
            <w:r>
              <w:rPr>
                <w:noProof/>
                <w:sz w:val="28"/>
                <w:szCs w:val="28"/>
              </w:rPr>
              <w:pict>
                <v:rect id="_x0000_s1031" style="position:absolute;margin-left:73.95pt;margin-top:-.2pt;width:26.25pt;height:17.25pt;z-index:251666432;mso-position-horizontal-relative:text;mso-position-vertical-relative:text" strokeweight="2.25pt"/>
              </w:pict>
            </w:r>
          </w:p>
        </w:tc>
      </w:tr>
      <w:tr w:rsidR="00387175" w:rsidRPr="003B7F24" w:rsidTr="001737DB">
        <w:trPr>
          <w:trHeight w:val="340"/>
        </w:trPr>
        <w:tc>
          <w:tcPr>
            <w:tcW w:w="6620" w:type="dxa"/>
            <w:tcBorders>
              <w:top w:val="single" w:sz="4" w:space="0" w:color="auto"/>
              <w:left w:val="single" w:sz="4" w:space="0" w:color="auto"/>
              <w:bottom w:val="single" w:sz="4" w:space="0" w:color="auto"/>
              <w:right w:val="single" w:sz="4" w:space="0" w:color="auto"/>
            </w:tcBorders>
          </w:tcPr>
          <w:p w:rsidR="00387175" w:rsidRPr="003B7F24" w:rsidRDefault="00387175" w:rsidP="006C3CC7">
            <w:pPr>
              <w:autoSpaceDE w:val="0"/>
              <w:autoSpaceDN w:val="0"/>
              <w:adjustRightInd w:val="0"/>
              <w:jc w:val="center"/>
              <w:rPr>
                <w:b/>
                <w:sz w:val="28"/>
                <w:szCs w:val="28"/>
              </w:rPr>
            </w:pPr>
            <w:r w:rsidRPr="003B7F24">
              <w:rPr>
                <w:b/>
                <w:sz w:val="28"/>
                <w:szCs w:val="28"/>
              </w:rPr>
              <w:t>ВОЗДЕРЖАЛСЯ</w:t>
            </w:r>
          </w:p>
        </w:tc>
        <w:tc>
          <w:tcPr>
            <w:tcW w:w="144" w:type="dxa"/>
            <w:tcBorders>
              <w:top w:val="single" w:sz="4" w:space="0" w:color="auto"/>
              <w:left w:val="single" w:sz="4" w:space="0" w:color="auto"/>
              <w:bottom w:val="single" w:sz="4" w:space="0" w:color="auto"/>
              <w:right w:val="single" w:sz="4" w:space="0" w:color="auto"/>
            </w:tcBorders>
          </w:tcPr>
          <w:p w:rsidR="00387175" w:rsidRPr="003B7F24" w:rsidRDefault="00387175" w:rsidP="006C3CC7">
            <w:pPr>
              <w:autoSpaceDE w:val="0"/>
              <w:autoSpaceDN w:val="0"/>
              <w:adjustRightInd w:val="0"/>
              <w:rPr>
                <w:sz w:val="28"/>
                <w:szCs w:val="28"/>
              </w:rPr>
            </w:pPr>
          </w:p>
        </w:tc>
        <w:tc>
          <w:tcPr>
            <w:tcW w:w="3445" w:type="dxa"/>
            <w:tcBorders>
              <w:top w:val="single" w:sz="4" w:space="0" w:color="auto"/>
              <w:left w:val="single" w:sz="4" w:space="0" w:color="auto"/>
              <w:bottom w:val="single" w:sz="4" w:space="0" w:color="auto"/>
              <w:right w:val="single" w:sz="4" w:space="0" w:color="auto"/>
            </w:tcBorders>
          </w:tcPr>
          <w:p w:rsidR="00387175" w:rsidRPr="003B7F24" w:rsidRDefault="00DF32D1" w:rsidP="006C3CC7">
            <w:pPr>
              <w:autoSpaceDE w:val="0"/>
              <w:autoSpaceDN w:val="0"/>
              <w:adjustRightInd w:val="0"/>
              <w:rPr>
                <w:sz w:val="28"/>
                <w:szCs w:val="28"/>
              </w:rPr>
            </w:pPr>
            <w:r>
              <w:rPr>
                <w:noProof/>
                <w:sz w:val="28"/>
                <w:szCs w:val="28"/>
              </w:rPr>
              <w:pict>
                <v:rect id="_x0000_s1032" style="position:absolute;margin-left:73.95pt;margin-top:.75pt;width:26.25pt;height:17.25pt;z-index:251667456;mso-position-horizontal-relative:text;mso-position-vertical-relative:text" strokeweight="2.25pt"/>
              </w:pict>
            </w:r>
          </w:p>
        </w:tc>
      </w:tr>
      <w:tr w:rsidR="00387175" w:rsidRPr="003B7F24" w:rsidTr="001737DB">
        <w:trPr>
          <w:trHeight w:val="321"/>
        </w:trPr>
        <w:tc>
          <w:tcPr>
            <w:tcW w:w="10209" w:type="dxa"/>
            <w:gridSpan w:val="3"/>
            <w:tcBorders>
              <w:top w:val="single" w:sz="4" w:space="0" w:color="auto"/>
              <w:left w:val="single" w:sz="4" w:space="0" w:color="auto"/>
              <w:bottom w:val="single" w:sz="4" w:space="0" w:color="auto"/>
              <w:right w:val="single" w:sz="4" w:space="0" w:color="auto"/>
            </w:tcBorders>
          </w:tcPr>
          <w:p w:rsidR="00387175" w:rsidRPr="003B7F24" w:rsidRDefault="00387175" w:rsidP="006C3CC7">
            <w:pPr>
              <w:autoSpaceDE w:val="0"/>
              <w:autoSpaceDN w:val="0"/>
              <w:adjustRightInd w:val="0"/>
              <w:rPr>
                <w:sz w:val="28"/>
                <w:szCs w:val="28"/>
              </w:rPr>
            </w:pPr>
          </w:p>
        </w:tc>
      </w:tr>
      <w:tr w:rsidR="00387175" w:rsidRPr="003B7F24" w:rsidTr="001737DB">
        <w:trPr>
          <w:trHeight w:val="301"/>
        </w:trPr>
        <w:tc>
          <w:tcPr>
            <w:tcW w:w="10209" w:type="dxa"/>
            <w:gridSpan w:val="3"/>
            <w:tcBorders>
              <w:top w:val="single" w:sz="4" w:space="0" w:color="auto"/>
              <w:left w:val="single" w:sz="4" w:space="0" w:color="auto"/>
              <w:bottom w:val="single" w:sz="4" w:space="0" w:color="auto"/>
              <w:right w:val="single" w:sz="4" w:space="0" w:color="auto"/>
            </w:tcBorders>
          </w:tcPr>
          <w:p w:rsidR="00387175" w:rsidRPr="003B7F24" w:rsidRDefault="00387175" w:rsidP="006C3CC7">
            <w:pPr>
              <w:autoSpaceDE w:val="0"/>
              <w:autoSpaceDN w:val="0"/>
              <w:adjustRightInd w:val="0"/>
              <w:jc w:val="center"/>
            </w:pPr>
            <w:r w:rsidRPr="003B7F24">
              <w:lastRenderedPageBreak/>
              <w:t>(мотивировка принятого решения)</w:t>
            </w:r>
          </w:p>
        </w:tc>
      </w:tr>
      <w:tr w:rsidR="00387175" w:rsidRPr="003B7F24" w:rsidTr="001737DB">
        <w:trPr>
          <w:trHeight w:val="201"/>
        </w:trPr>
        <w:tc>
          <w:tcPr>
            <w:tcW w:w="10209" w:type="dxa"/>
            <w:gridSpan w:val="3"/>
            <w:tcBorders>
              <w:top w:val="single" w:sz="4" w:space="0" w:color="auto"/>
              <w:left w:val="single" w:sz="4" w:space="0" w:color="auto"/>
              <w:bottom w:val="single" w:sz="4" w:space="0" w:color="auto"/>
              <w:right w:val="single" w:sz="4" w:space="0" w:color="auto"/>
            </w:tcBorders>
          </w:tcPr>
          <w:p w:rsidR="00387175" w:rsidRPr="003B7F24" w:rsidRDefault="00387175" w:rsidP="006C3CC7">
            <w:pPr>
              <w:autoSpaceDE w:val="0"/>
              <w:autoSpaceDN w:val="0"/>
              <w:adjustRightInd w:val="0"/>
              <w:rPr>
                <w:sz w:val="28"/>
                <w:szCs w:val="28"/>
              </w:rPr>
            </w:pPr>
          </w:p>
        </w:tc>
      </w:tr>
      <w:tr w:rsidR="00387175" w:rsidRPr="003B7F24" w:rsidTr="001737DB">
        <w:trPr>
          <w:trHeight w:val="340"/>
        </w:trPr>
        <w:tc>
          <w:tcPr>
            <w:tcW w:w="10209" w:type="dxa"/>
            <w:gridSpan w:val="3"/>
            <w:tcBorders>
              <w:top w:val="single" w:sz="4" w:space="0" w:color="auto"/>
              <w:left w:val="single" w:sz="4" w:space="0" w:color="auto"/>
              <w:bottom w:val="single" w:sz="4" w:space="0" w:color="auto"/>
              <w:right w:val="single" w:sz="4" w:space="0" w:color="auto"/>
            </w:tcBorders>
          </w:tcPr>
          <w:p w:rsidR="00387175" w:rsidRPr="003B7F24" w:rsidRDefault="00387175" w:rsidP="006C3CC7">
            <w:pPr>
              <w:autoSpaceDE w:val="0"/>
              <w:autoSpaceDN w:val="0"/>
              <w:adjustRightInd w:val="0"/>
              <w:rPr>
                <w:sz w:val="28"/>
                <w:szCs w:val="28"/>
              </w:rPr>
            </w:pPr>
          </w:p>
        </w:tc>
      </w:tr>
    </w:tbl>
    <w:p w:rsidR="003D2A88" w:rsidRDefault="003D2A88" w:rsidP="00F60023">
      <w:pPr>
        <w:pStyle w:val="1"/>
      </w:pPr>
    </w:p>
    <w:p w:rsidR="003D2A88" w:rsidRDefault="003D2A88" w:rsidP="003D2A88">
      <w:pPr>
        <w:pStyle w:val="1"/>
        <w:ind w:left="6237"/>
        <w:jc w:val="center"/>
      </w:pPr>
    </w:p>
    <w:p w:rsidR="00B8289E" w:rsidRPr="00E5003B" w:rsidRDefault="00B8289E" w:rsidP="00B8289E">
      <w:pPr>
        <w:pStyle w:val="a4"/>
        <w:ind w:firstLine="5103"/>
        <w:jc w:val="center"/>
        <w:rPr>
          <w:rFonts w:ascii="Times New Roman" w:hAnsi="Times New Roman"/>
          <w:sz w:val="28"/>
          <w:szCs w:val="28"/>
        </w:rPr>
      </w:pPr>
      <w:r w:rsidRPr="00E5003B">
        <w:rPr>
          <w:rFonts w:ascii="Times New Roman" w:hAnsi="Times New Roman"/>
          <w:sz w:val="28"/>
          <w:szCs w:val="28"/>
        </w:rPr>
        <w:t>Приложение № 2</w:t>
      </w:r>
    </w:p>
    <w:p w:rsidR="00B8289E" w:rsidRPr="00E5003B" w:rsidRDefault="00B8289E" w:rsidP="00B8289E">
      <w:pPr>
        <w:pStyle w:val="a4"/>
        <w:ind w:firstLine="5103"/>
        <w:jc w:val="center"/>
        <w:rPr>
          <w:rFonts w:ascii="Times New Roman" w:hAnsi="Times New Roman"/>
          <w:bCs/>
          <w:iCs/>
          <w:sz w:val="28"/>
          <w:szCs w:val="28"/>
        </w:rPr>
      </w:pPr>
      <w:r w:rsidRPr="00E5003B">
        <w:rPr>
          <w:rFonts w:ascii="Times New Roman" w:hAnsi="Times New Roman"/>
          <w:bCs/>
          <w:iCs/>
          <w:sz w:val="28"/>
          <w:szCs w:val="28"/>
        </w:rPr>
        <w:t>к постановлению Администрации</w:t>
      </w:r>
    </w:p>
    <w:p w:rsidR="00B8289E" w:rsidRPr="00E5003B" w:rsidRDefault="00B8289E" w:rsidP="00B8289E">
      <w:pPr>
        <w:pStyle w:val="a4"/>
        <w:ind w:firstLine="5103"/>
        <w:jc w:val="center"/>
        <w:rPr>
          <w:rFonts w:ascii="Times New Roman" w:hAnsi="Times New Roman"/>
          <w:bCs/>
          <w:iCs/>
          <w:sz w:val="28"/>
          <w:szCs w:val="28"/>
        </w:rPr>
      </w:pPr>
      <w:r w:rsidRPr="00E5003B">
        <w:rPr>
          <w:rFonts w:ascii="Times New Roman" w:hAnsi="Times New Roman"/>
          <w:color w:val="151515"/>
          <w:sz w:val="28"/>
          <w:szCs w:val="28"/>
        </w:rPr>
        <w:t>Углегорского сельского поселения</w:t>
      </w:r>
    </w:p>
    <w:p w:rsidR="00B8289E" w:rsidRPr="00E5003B" w:rsidRDefault="00B8289E" w:rsidP="00B8289E">
      <w:pPr>
        <w:pStyle w:val="a4"/>
        <w:ind w:firstLine="5103"/>
        <w:jc w:val="center"/>
        <w:rPr>
          <w:rFonts w:ascii="Times New Roman" w:hAnsi="Times New Roman"/>
          <w:bCs/>
          <w:iCs/>
          <w:sz w:val="28"/>
          <w:szCs w:val="28"/>
        </w:rPr>
      </w:pPr>
      <w:r w:rsidRPr="00E5003B">
        <w:rPr>
          <w:rFonts w:ascii="Times New Roman" w:hAnsi="Times New Roman"/>
          <w:bCs/>
          <w:iCs/>
          <w:sz w:val="28"/>
          <w:szCs w:val="28"/>
        </w:rPr>
        <w:t xml:space="preserve">от </w:t>
      </w:r>
      <w:r w:rsidR="00335413">
        <w:rPr>
          <w:rFonts w:ascii="Times New Roman" w:hAnsi="Times New Roman"/>
          <w:bCs/>
          <w:iCs/>
          <w:sz w:val="28"/>
          <w:szCs w:val="28"/>
        </w:rPr>
        <w:t xml:space="preserve">08 октября </w:t>
      </w:r>
      <w:r w:rsidRPr="00E5003B">
        <w:rPr>
          <w:rFonts w:ascii="Times New Roman" w:hAnsi="Times New Roman"/>
          <w:bCs/>
          <w:iCs/>
          <w:sz w:val="28"/>
          <w:szCs w:val="28"/>
        </w:rPr>
        <w:t xml:space="preserve">2019 № </w:t>
      </w:r>
      <w:r w:rsidR="00335413">
        <w:rPr>
          <w:rFonts w:ascii="Times New Roman" w:hAnsi="Times New Roman"/>
          <w:bCs/>
          <w:iCs/>
          <w:sz w:val="28"/>
          <w:szCs w:val="28"/>
        </w:rPr>
        <w:t>90</w:t>
      </w:r>
    </w:p>
    <w:p w:rsidR="003D2A88" w:rsidRPr="00E5003B" w:rsidRDefault="003D2A88" w:rsidP="003D2A88">
      <w:pPr>
        <w:pStyle w:val="1"/>
        <w:ind w:left="6237"/>
        <w:jc w:val="center"/>
        <w:rPr>
          <w:rFonts w:ascii="Times New Roman" w:hAnsi="Times New Roman"/>
          <w:sz w:val="28"/>
          <w:szCs w:val="28"/>
        </w:rPr>
      </w:pPr>
    </w:p>
    <w:p w:rsidR="003D2A88" w:rsidRPr="00E5003B" w:rsidRDefault="003D2A88" w:rsidP="003D2A88">
      <w:pPr>
        <w:pStyle w:val="1"/>
        <w:ind w:left="6237"/>
        <w:jc w:val="center"/>
        <w:rPr>
          <w:rFonts w:ascii="Times New Roman" w:hAnsi="Times New Roman"/>
          <w:sz w:val="28"/>
          <w:szCs w:val="28"/>
        </w:rPr>
      </w:pPr>
    </w:p>
    <w:p w:rsidR="003D2A88" w:rsidRPr="00E5003B" w:rsidRDefault="003D2A88" w:rsidP="003D2A88">
      <w:pPr>
        <w:pStyle w:val="a4"/>
        <w:jc w:val="both"/>
        <w:rPr>
          <w:rFonts w:ascii="Times New Roman" w:hAnsi="Times New Roman"/>
          <w:b/>
          <w:spacing w:val="2"/>
          <w:sz w:val="28"/>
          <w:szCs w:val="28"/>
        </w:rPr>
      </w:pPr>
    </w:p>
    <w:p w:rsidR="003D2A88" w:rsidRPr="00E5003B" w:rsidRDefault="003D2A88" w:rsidP="003D2A88">
      <w:pPr>
        <w:pStyle w:val="a4"/>
        <w:jc w:val="center"/>
        <w:rPr>
          <w:rFonts w:ascii="Times New Roman" w:hAnsi="Times New Roman"/>
          <w:sz w:val="28"/>
          <w:szCs w:val="28"/>
        </w:rPr>
      </w:pPr>
    </w:p>
    <w:p w:rsidR="003D2A88" w:rsidRPr="00E5003B" w:rsidRDefault="003D2A88" w:rsidP="003D2A88">
      <w:pPr>
        <w:pStyle w:val="a4"/>
        <w:jc w:val="center"/>
        <w:rPr>
          <w:rFonts w:ascii="Times New Roman" w:hAnsi="Times New Roman"/>
          <w:sz w:val="28"/>
          <w:szCs w:val="28"/>
        </w:rPr>
      </w:pPr>
    </w:p>
    <w:p w:rsidR="003D2A88" w:rsidRPr="00E5003B" w:rsidRDefault="003D2A88" w:rsidP="003D2A88">
      <w:pPr>
        <w:pStyle w:val="a4"/>
        <w:jc w:val="center"/>
        <w:rPr>
          <w:rFonts w:ascii="Times New Roman" w:hAnsi="Times New Roman"/>
          <w:sz w:val="28"/>
          <w:szCs w:val="28"/>
        </w:rPr>
      </w:pPr>
      <w:r w:rsidRPr="00E5003B">
        <w:rPr>
          <w:rFonts w:ascii="Times New Roman" w:hAnsi="Times New Roman"/>
          <w:sz w:val="28"/>
          <w:szCs w:val="28"/>
        </w:rPr>
        <w:t>СОСТАВ</w:t>
      </w:r>
    </w:p>
    <w:p w:rsidR="003D2A88" w:rsidRPr="00E5003B" w:rsidRDefault="003D2A88" w:rsidP="003D2A88">
      <w:pPr>
        <w:pStyle w:val="a4"/>
        <w:jc w:val="center"/>
        <w:rPr>
          <w:rFonts w:ascii="Times New Roman" w:hAnsi="Times New Roman"/>
          <w:color w:val="000000"/>
          <w:sz w:val="28"/>
          <w:szCs w:val="28"/>
        </w:rPr>
      </w:pPr>
      <w:r w:rsidRPr="00E5003B">
        <w:rPr>
          <w:rFonts w:ascii="Times New Roman" w:hAnsi="Times New Roman"/>
          <w:color w:val="000000"/>
          <w:sz w:val="28"/>
          <w:szCs w:val="28"/>
        </w:rPr>
        <w:t xml:space="preserve">комиссии по соблюдению требований к служебному поведению муниципальных служащих Администрации </w:t>
      </w:r>
      <w:r w:rsidR="00B82860" w:rsidRPr="00E5003B">
        <w:rPr>
          <w:rFonts w:ascii="Times New Roman" w:hAnsi="Times New Roman"/>
          <w:color w:val="000000"/>
          <w:sz w:val="28"/>
          <w:szCs w:val="28"/>
        </w:rPr>
        <w:t>Углегорского сельского поселения</w:t>
      </w:r>
      <w:r w:rsidRPr="00E5003B">
        <w:rPr>
          <w:rFonts w:ascii="Times New Roman" w:hAnsi="Times New Roman"/>
          <w:color w:val="000000"/>
          <w:sz w:val="28"/>
          <w:szCs w:val="28"/>
        </w:rPr>
        <w:t>и урегулированию конфликта интересов</w:t>
      </w:r>
    </w:p>
    <w:p w:rsidR="003D2A88" w:rsidRPr="00E5003B" w:rsidRDefault="003D2A88" w:rsidP="003D2A88">
      <w:pPr>
        <w:pStyle w:val="a4"/>
        <w:jc w:val="center"/>
        <w:rPr>
          <w:rFonts w:ascii="Times New Roman" w:hAnsi="Times New Roman"/>
          <w:sz w:val="28"/>
          <w:szCs w:val="28"/>
        </w:rPr>
      </w:pPr>
    </w:p>
    <w:tbl>
      <w:tblPr>
        <w:tblW w:w="10065" w:type="dxa"/>
        <w:tblLook w:val="01E0"/>
      </w:tblPr>
      <w:tblGrid>
        <w:gridCol w:w="3227"/>
        <w:gridCol w:w="465"/>
        <w:gridCol w:w="6373"/>
      </w:tblGrid>
      <w:tr w:rsidR="003D2A88" w:rsidRPr="00E5003B" w:rsidTr="005A0DE6">
        <w:trPr>
          <w:trHeight w:val="702"/>
        </w:trPr>
        <w:tc>
          <w:tcPr>
            <w:tcW w:w="3227" w:type="dxa"/>
          </w:tcPr>
          <w:p w:rsidR="003D2A88" w:rsidRPr="00E5003B" w:rsidRDefault="00F60023" w:rsidP="005A0DE6">
            <w:pPr>
              <w:pStyle w:val="a4"/>
              <w:jc w:val="both"/>
              <w:rPr>
                <w:rFonts w:ascii="Times New Roman" w:hAnsi="Times New Roman"/>
                <w:sz w:val="28"/>
                <w:szCs w:val="28"/>
              </w:rPr>
            </w:pPr>
            <w:r w:rsidRPr="00E5003B">
              <w:rPr>
                <w:rFonts w:ascii="Times New Roman" w:hAnsi="Times New Roman"/>
                <w:sz w:val="28"/>
                <w:szCs w:val="28"/>
              </w:rPr>
              <w:t>Еременко Наталья Николаевна</w:t>
            </w:r>
          </w:p>
        </w:tc>
        <w:tc>
          <w:tcPr>
            <w:tcW w:w="465" w:type="dxa"/>
          </w:tcPr>
          <w:p w:rsidR="003D2A88" w:rsidRPr="00E5003B" w:rsidRDefault="003D2A88" w:rsidP="005A0DE6">
            <w:pPr>
              <w:pStyle w:val="a4"/>
              <w:jc w:val="center"/>
              <w:rPr>
                <w:rFonts w:ascii="Times New Roman" w:hAnsi="Times New Roman"/>
                <w:sz w:val="28"/>
                <w:szCs w:val="28"/>
              </w:rPr>
            </w:pPr>
            <w:r w:rsidRPr="00E5003B">
              <w:rPr>
                <w:rFonts w:ascii="Times New Roman" w:hAnsi="Times New Roman"/>
                <w:sz w:val="28"/>
                <w:szCs w:val="28"/>
              </w:rPr>
              <w:t>-</w:t>
            </w:r>
          </w:p>
        </w:tc>
        <w:tc>
          <w:tcPr>
            <w:tcW w:w="6373" w:type="dxa"/>
          </w:tcPr>
          <w:p w:rsidR="003D2A88" w:rsidRPr="00E5003B" w:rsidRDefault="000820A2" w:rsidP="005A0DE6">
            <w:pPr>
              <w:pStyle w:val="a4"/>
              <w:jc w:val="both"/>
              <w:rPr>
                <w:rFonts w:ascii="Times New Roman" w:hAnsi="Times New Roman"/>
                <w:sz w:val="28"/>
                <w:szCs w:val="28"/>
              </w:rPr>
            </w:pPr>
            <w:r w:rsidRPr="00E5003B">
              <w:rPr>
                <w:rFonts w:ascii="Times New Roman" w:hAnsi="Times New Roman"/>
                <w:sz w:val="28"/>
                <w:szCs w:val="28"/>
              </w:rPr>
              <w:t>начальник сектора экономики и финансовА</w:t>
            </w:r>
            <w:r w:rsidR="003D2A88" w:rsidRPr="00E5003B">
              <w:rPr>
                <w:rFonts w:ascii="Times New Roman" w:hAnsi="Times New Roman"/>
                <w:sz w:val="28"/>
                <w:szCs w:val="28"/>
              </w:rPr>
              <w:t>дминистрации</w:t>
            </w:r>
            <w:r w:rsidRPr="00E5003B">
              <w:rPr>
                <w:rFonts w:ascii="Times New Roman" w:hAnsi="Times New Roman"/>
                <w:sz w:val="28"/>
                <w:szCs w:val="28"/>
              </w:rPr>
              <w:t xml:space="preserve"> Углегорского сельского поселения </w:t>
            </w:r>
            <w:r w:rsidR="003D2A88" w:rsidRPr="00E5003B">
              <w:rPr>
                <w:rFonts w:ascii="Times New Roman" w:hAnsi="Times New Roman"/>
                <w:sz w:val="28"/>
                <w:szCs w:val="28"/>
              </w:rPr>
              <w:t>– председатель комиссии;</w:t>
            </w:r>
          </w:p>
          <w:p w:rsidR="003D2A88" w:rsidRPr="00E5003B" w:rsidRDefault="003D2A88" w:rsidP="005A0DE6">
            <w:pPr>
              <w:pStyle w:val="a4"/>
              <w:jc w:val="both"/>
              <w:rPr>
                <w:rFonts w:ascii="Times New Roman" w:hAnsi="Times New Roman"/>
                <w:sz w:val="28"/>
                <w:szCs w:val="28"/>
              </w:rPr>
            </w:pPr>
          </w:p>
        </w:tc>
      </w:tr>
      <w:tr w:rsidR="003D2A88" w:rsidRPr="00E5003B" w:rsidTr="005A0DE6">
        <w:trPr>
          <w:trHeight w:val="702"/>
        </w:trPr>
        <w:tc>
          <w:tcPr>
            <w:tcW w:w="3227" w:type="dxa"/>
          </w:tcPr>
          <w:p w:rsidR="003D2A88" w:rsidRPr="00E5003B" w:rsidRDefault="000820A2" w:rsidP="005A0DE6">
            <w:pPr>
              <w:pStyle w:val="a4"/>
              <w:jc w:val="both"/>
              <w:rPr>
                <w:rFonts w:ascii="Times New Roman" w:hAnsi="Times New Roman"/>
                <w:sz w:val="28"/>
                <w:szCs w:val="28"/>
              </w:rPr>
            </w:pPr>
            <w:r w:rsidRPr="00E5003B">
              <w:rPr>
                <w:rFonts w:ascii="Times New Roman" w:hAnsi="Times New Roman"/>
                <w:sz w:val="28"/>
                <w:szCs w:val="28"/>
              </w:rPr>
              <w:t>Сулимина Виктория Владимировна</w:t>
            </w:r>
          </w:p>
        </w:tc>
        <w:tc>
          <w:tcPr>
            <w:tcW w:w="465" w:type="dxa"/>
          </w:tcPr>
          <w:p w:rsidR="003D2A88" w:rsidRPr="00E5003B" w:rsidRDefault="003D2A88" w:rsidP="005A0DE6">
            <w:pPr>
              <w:pStyle w:val="a4"/>
              <w:jc w:val="center"/>
              <w:rPr>
                <w:rFonts w:ascii="Times New Roman" w:hAnsi="Times New Roman"/>
                <w:sz w:val="28"/>
                <w:szCs w:val="28"/>
              </w:rPr>
            </w:pPr>
            <w:r w:rsidRPr="00E5003B">
              <w:rPr>
                <w:rFonts w:ascii="Times New Roman" w:hAnsi="Times New Roman"/>
                <w:sz w:val="28"/>
                <w:szCs w:val="28"/>
              </w:rPr>
              <w:t>-</w:t>
            </w:r>
          </w:p>
        </w:tc>
        <w:tc>
          <w:tcPr>
            <w:tcW w:w="6373" w:type="dxa"/>
          </w:tcPr>
          <w:p w:rsidR="003D2A88" w:rsidRPr="00E5003B" w:rsidRDefault="000820A2" w:rsidP="005A0DE6">
            <w:pPr>
              <w:pStyle w:val="a4"/>
              <w:jc w:val="both"/>
              <w:rPr>
                <w:rFonts w:ascii="Times New Roman" w:hAnsi="Times New Roman"/>
                <w:sz w:val="28"/>
                <w:szCs w:val="28"/>
              </w:rPr>
            </w:pPr>
            <w:r w:rsidRPr="00E5003B">
              <w:rPr>
                <w:rFonts w:ascii="Times New Roman" w:hAnsi="Times New Roman"/>
                <w:sz w:val="28"/>
                <w:szCs w:val="28"/>
              </w:rPr>
              <w:t>специалист 1 категории Администрации Углегорского сельского поселения</w:t>
            </w:r>
            <w:r w:rsidR="003D2A88" w:rsidRPr="00E5003B">
              <w:rPr>
                <w:rFonts w:ascii="Times New Roman" w:hAnsi="Times New Roman"/>
                <w:sz w:val="28"/>
                <w:szCs w:val="28"/>
              </w:rPr>
              <w:t xml:space="preserve"> – заместитель председателя комиссии;</w:t>
            </w:r>
          </w:p>
          <w:p w:rsidR="003D2A88" w:rsidRPr="00E5003B" w:rsidRDefault="003D2A88" w:rsidP="005A0DE6">
            <w:pPr>
              <w:pStyle w:val="a4"/>
              <w:jc w:val="both"/>
              <w:rPr>
                <w:rFonts w:ascii="Times New Roman" w:hAnsi="Times New Roman"/>
                <w:sz w:val="28"/>
                <w:szCs w:val="28"/>
              </w:rPr>
            </w:pPr>
          </w:p>
        </w:tc>
      </w:tr>
      <w:tr w:rsidR="003D2A88" w:rsidRPr="00E5003B" w:rsidTr="005A0DE6">
        <w:trPr>
          <w:trHeight w:val="522"/>
        </w:trPr>
        <w:tc>
          <w:tcPr>
            <w:tcW w:w="3227" w:type="dxa"/>
          </w:tcPr>
          <w:p w:rsidR="003D2A88" w:rsidRPr="00E5003B" w:rsidRDefault="000820A2" w:rsidP="005A0DE6">
            <w:pPr>
              <w:pStyle w:val="a4"/>
              <w:jc w:val="both"/>
              <w:rPr>
                <w:rFonts w:ascii="Times New Roman" w:hAnsi="Times New Roman"/>
                <w:color w:val="000000"/>
                <w:sz w:val="28"/>
                <w:szCs w:val="28"/>
              </w:rPr>
            </w:pPr>
            <w:r w:rsidRPr="00E5003B">
              <w:rPr>
                <w:rFonts w:ascii="Times New Roman" w:hAnsi="Times New Roman"/>
                <w:color w:val="000000"/>
                <w:sz w:val="28"/>
                <w:szCs w:val="28"/>
              </w:rPr>
              <w:t>Луганская Лилия Александровна</w:t>
            </w:r>
          </w:p>
        </w:tc>
        <w:tc>
          <w:tcPr>
            <w:tcW w:w="465" w:type="dxa"/>
          </w:tcPr>
          <w:p w:rsidR="003D2A88" w:rsidRPr="00E5003B" w:rsidRDefault="003D2A88" w:rsidP="005A0DE6">
            <w:pPr>
              <w:pStyle w:val="a4"/>
              <w:jc w:val="center"/>
              <w:rPr>
                <w:rFonts w:ascii="Times New Roman" w:hAnsi="Times New Roman"/>
                <w:color w:val="000000"/>
                <w:sz w:val="28"/>
                <w:szCs w:val="28"/>
              </w:rPr>
            </w:pPr>
            <w:r w:rsidRPr="00E5003B">
              <w:rPr>
                <w:rFonts w:ascii="Times New Roman" w:hAnsi="Times New Roman"/>
                <w:color w:val="000000"/>
                <w:sz w:val="28"/>
                <w:szCs w:val="28"/>
              </w:rPr>
              <w:t>-</w:t>
            </w:r>
          </w:p>
        </w:tc>
        <w:tc>
          <w:tcPr>
            <w:tcW w:w="6373" w:type="dxa"/>
          </w:tcPr>
          <w:p w:rsidR="003D2A88" w:rsidRPr="00E5003B" w:rsidRDefault="000820A2" w:rsidP="000820A2">
            <w:pPr>
              <w:pStyle w:val="a4"/>
              <w:jc w:val="both"/>
              <w:rPr>
                <w:rFonts w:ascii="Times New Roman" w:hAnsi="Times New Roman"/>
                <w:color w:val="000000"/>
                <w:sz w:val="28"/>
                <w:szCs w:val="28"/>
              </w:rPr>
            </w:pPr>
            <w:r w:rsidRPr="00E5003B">
              <w:rPr>
                <w:rFonts w:ascii="Times New Roman" w:hAnsi="Times New Roman"/>
                <w:color w:val="000000"/>
                <w:sz w:val="28"/>
                <w:szCs w:val="28"/>
              </w:rPr>
              <w:t>с</w:t>
            </w:r>
            <w:r w:rsidR="003D2A88" w:rsidRPr="00E5003B">
              <w:rPr>
                <w:rFonts w:ascii="Times New Roman" w:hAnsi="Times New Roman"/>
                <w:color w:val="000000"/>
                <w:sz w:val="28"/>
                <w:szCs w:val="28"/>
              </w:rPr>
              <w:t>пециалист</w:t>
            </w:r>
            <w:r w:rsidRPr="00E5003B">
              <w:rPr>
                <w:rFonts w:ascii="Times New Roman" w:hAnsi="Times New Roman"/>
                <w:color w:val="000000"/>
                <w:sz w:val="28"/>
                <w:szCs w:val="28"/>
              </w:rPr>
              <w:t xml:space="preserve"> 1 категории </w:t>
            </w:r>
            <w:r w:rsidRPr="00E5003B">
              <w:rPr>
                <w:rFonts w:ascii="Times New Roman" w:hAnsi="Times New Roman"/>
                <w:sz w:val="28"/>
                <w:szCs w:val="28"/>
              </w:rPr>
              <w:t>Администрации Углегорского сельского поселения (ответственный за кадровую работу)</w:t>
            </w:r>
            <w:r w:rsidR="003D2A88" w:rsidRPr="00E5003B">
              <w:rPr>
                <w:rFonts w:ascii="Times New Roman" w:hAnsi="Times New Roman"/>
                <w:color w:val="000000"/>
                <w:sz w:val="28"/>
                <w:szCs w:val="28"/>
              </w:rPr>
              <w:t xml:space="preserve"> – секретарь комиссии;</w:t>
            </w:r>
          </w:p>
        </w:tc>
      </w:tr>
      <w:tr w:rsidR="003D2A88" w:rsidRPr="00E5003B" w:rsidTr="005A0DE6">
        <w:trPr>
          <w:trHeight w:val="522"/>
        </w:trPr>
        <w:tc>
          <w:tcPr>
            <w:tcW w:w="10065" w:type="dxa"/>
            <w:gridSpan w:val="3"/>
          </w:tcPr>
          <w:p w:rsidR="003D2A88" w:rsidRPr="00E5003B" w:rsidRDefault="003D2A88" w:rsidP="005A0DE6">
            <w:pPr>
              <w:pStyle w:val="a4"/>
              <w:jc w:val="center"/>
              <w:rPr>
                <w:rFonts w:ascii="Times New Roman" w:hAnsi="Times New Roman"/>
                <w:sz w:val="28"/>
                <w:szCs w:val="28"/>
              </w:rPr>
            </w:pPr>
          </w:p>
          <w:p w:rsidR="003D2A88" w:rsidRPr="00E5003B" w:rsidRDefault="003D2A88" w:rsidP="005A0DE6">
            <w:pPr>
              <w:pStyle w:val="a4"/>
              <w:jc w:val="center"/>
              <w:rPr>
                <w:rFonts w:ascii="Times New Roman" w:hAnsi="Times New Roman"/>
                <w:sz w:val="28"/>
                <w:szCs w:val="28"/>
              </w:rPr>
            </w:pPr>
            <w:r w:rsidRPr="00E5003B">
              <w:rPr>
                <w:rFonts w:ascii="Times New Roman" w:hAnsi="Times New Roman"/>
                <w:sz w:val="28"/>
                <w:szCs w:val="28"/>
              </w:rPr>
              <w:t>Члены комиссии:</w:t>
            </w:r>
          </w:p>
          <w:p w:rsidR="003D2A88" w:rsidRPr="00E5003B" w:rsidRDefault="003D2A88" w:rsidP="005A0DE6">
            <w:pPr>
              <w:pStyle w:val="a4"/>
              <w:jc w:val="center"/>
              <w:rPr>
                <w:rFonts w:ascii="Times New Roman" w:hAnsi="Times New Roman"/>
                <w:sz w:val="28"/>
                <w:szCs w:val="28"/>
              </w:rPr>
            </w:pPr>
          </w:p>
        </w:tc>
      </w:tr>
      <w:tr w:rsidR="003D2A88" w:rsidRPr="00E5003B" w:rsidTr="005A0DE6">
        <w:trPr>
          <w:trHeight w:val="522"/>
        </w:trPr>
        <w:tc>
          <w:tcPr>
            <w:tcW w:w="3227" w:type="dxa"/>
          </w:tcPr>
          <w:p w:rsidR="003D2A88" w:rsidRPr="00E5003B" w:rsidRDefault="000820A2" w:rsidP="005A0DE6">
            <w:pPr>
              <w:pStyle w:val="a4"/>
              <w:jc w:val="both"/>
              <w:rPr>
                <w:rFonts w:ascii="Times New Roman" w:hAnsi="Times New Roman"/>
                <w:sz w:val="28"/>
                <w:szCs w:val="28"/>
              </w:rPr>
            </w:pPr>
            <w:r w:rsidRPr="00E5003B">
              <w:rPr>
                <w:rFonts w:ascii="Times New Roman" w:hAnsi="Times New Roman"/>
                <w:sz w:val="28"/>
                <w:szCs w:val="28"/>
              </w:rPr>
              <w:t>Кучерявая Людмила Михайловна</w:t>
            </w:r>
          </w:p>
        </w:tc>
        <w:tc>
          <w:tcPr>
            <w:tcW w:w="465" w:type="dxa"/>
          </w:tcPr>
          <w:p w:rsidR="003D2A88" w:rsidRPr="00E5003B" w:rsidRDefault="003D2A88" w:rsidP="005A0DE6">
            <w:pPr>
              <w:pStyle w:val="a4"/>
              <w:jc w:val="center"/>
              <w:rPr>
                <w:rFonts w:ascii="Times New Roman" w:hAnsi="Times New Roman"/>
                <w:sz w:val="28"/>
                <w:szCs w:val="28"/>
              </w:rPr>
            </w:pPr>
            <w:r w:rsidRPr="00E5003B">
              <w:rPr>
                <w:rFonts w:ascii="Times New Roman" w:hAnsi="Times New Roman"/>
                <w:sz w:val="28"/>
                <w:szCs w:val="28"/>
              </w:rPr>
              <w:t>-</w:t>
            </w:r>
          </w:p>
        </w:tc>
        <w:tc>
          <w:tcPr>
            <w:tcW w:w="6373" w:type="dxa"/>
          </w:tcPr>
          <w:p w:rsidR="003D2A88" w:rsidRPr="00E5003B" w:rsidRDefault="000820A2" w:rsidP="005A0DE6">
            <w:pPr>
              <w:pStyle w:val="a4"/>
              <w:jc w:val="both"/>
              <w:rPr>
                <w:rFonts w:ascii="Times New Roman" w:hAnsi="Times New Roman"/>
                <w:sz w:val="28"/>
                <w:szCs w:val="28"/>
              </w:rPr>
            </w:pPr>
            <w:r w:rsidRPr="00E5003B">
              <w:rPr>
                <w:rFonts w:ascii="Times New Roman" w:hAnsi="Times New Roman"/>
                <w:sz w:val="28"/>
                <w:szCs w:val="28"/>
              </w:rPr>
              <w:t>старший инспектор Администрации Углегорского сельского поселения</w:t>
            </w:r>
            <w:r w:rsidR="003D2A88" w:rsidRPr="00E5003B">
              <w:rPr>
                <w:rFonts w:ascii="Times New Roman" w:hAnsi="Times New Roman"/>
                <w:sz w:val="28"/>
                <w:szCs w:val="28"/>
              </w:rPr>
              <w:t>;</w:t>
            </w:r>
          </w:p>
          <w:p w:rsidR="003D2A88" w:rsidRPr="00E5003B" w:rsidRDefault="003D2A88" w:rsidP="005A0DE6">
            <w:pPr>
              <w:pStyle w:val="a4"/>
              <w:jc w:val="both"/>
              <w:rPr>
                <w:rFonts w:ascii="Times New Roman" w:hAnsi="Times New Roman"/>
                <w:sz w:val="28"/>
                <w:szCs w:val="28"/>
              </w:rPr>
            </w:pPr>
          </w:p>
        </w:tc>
      </w:tr>
      <w:tr w:rsidR="003D2A88" w:rsidRPr="00E5003B" w:rsidTr="005A0DE6">
        <w:trPr>
          <w:trHeight w:val="522"/>
        </w:trPr>
        <w:tc>
          <w:tcPr>
            <w:tcW w:w="3227" w:type="dxa"/>
          </w:tcPr>
          <w:p w:rsidR="003D2A88" w:rsidRPr="00E5003B" w:rsidRDefault="003D2A88" w:rsidP="005A0DE6">
            <w:pPr>
              <w:pStyle w:val="Default"/>
              <w:rPr>
                <w:sz w:val="28"/>
                <w:szCs w:val="28"/>
              </w:rPr>
            </w:pPr>
            <w:proofErr w:type="spellStart"/>
            <w:r w:rsidRPr="00E5003B">
              <w:rPr>
                <w:sz w:val="28"/>
                <w:szCs w:val="28"/>
              </w:rPr>
              <w:t>Комоза</w:t>
            </w:r>
            <w:proofErr w:type="spellEnd"/>
          </w:p>
          <w:p w:rsidR="003D2A88" w:rsidRPr="00E5003B" w:rsidRDefault="003D2A88" w:rsidP="005A0DE6">
            <w:pPr>
              <w:pStyle w:val="Default"/>
              <w:rPr>
                <w:sz w:val="28"/>
                <w:szCs w:val="28"/>
              </w:rPr>
            </w:pPr>
            <w:r w:rsidRPr="00E5003B">
              <w:rPr>
                <w:sz w:val="28"/>
                <w:szCs w:val="28"/>
              </w:rPr>
              <w:t xml:space="preserve">Алла Владимировна </w:t>
            </w:r>
          </w:p>
        </w:tc>
        <w:tc>
          <w:tcPr>
            <w:tcW w:w="465" w:type="dxa"/>
          </w:tcPr>
          <w:p w:rsidR="003D2A88" w:rsidRPr="00E5003B" w:rsidRDefault="003D2A88" w:rsidP="005A0DE6">
            <w:pPr>
              <w:pStyle w:val="Default"/>
              <w:jc w:val="center"/>
              <w:rPr>
                <w:sz w:val="28"/>
                <w:szCs w:val="28"/>
              </w:rPr>
            </w:pPr>
            <w:r w:rsidRPr="00E5003B">
              <w:rPr>
                <w:sz w:val="28"/>
                <w:szCs w:val="28"/>
              </w:rPr>
              <w:t>-</w:t>
            </w:r>
          </w:p>
        </w:tc>
        <w:tc>
          <w:tcPr>
            <w:tcW w:w="6373" w:type="dxa"/>
          </w:tcPr>
          <w:p w:rsidR="003D2A88" w:rsidRPr="00E5003B" w:rsidRDefault="003D2A88" w:rsidP="005A0DE6">
            <w:pPr>
              <w:pStyle w:val="a4"/>
              <w:jc w:val="both"/>
              <w:rPr>
                <w:rFonts w:ascii="Times New Roman" w:hAnsi="Times New Roman"/>
                <w:sz w:val="28"/>
                <w:szCs w:val="28"/>
              </w:rPr>
            </w:pPr>
            <w:r w:rsidRPr="00E5003B">
              <w:rPr>
                <w:rFonts w:ascii="Times New Roman" w:hAnsi="Times New Roman"/>
                <w:sz w:val="28"/>
                <w:szCs w:val="28"/>
              </w:rPr>
              <w:t>старший инспектор группы по техническому обеспечению деятельности (ответственный за кадровую работу)</w:t>
            </w:r>
            <w:r w:rsidR="000820A2" w:rsidRPr="00E5003B">
              <w:rPr>
                <w:rFonts w:ascii="Times New Roman" w:hAnsi="Times New Roman"/>
                <w:sz w:val="28"/>
                <w:szCs w:val="28"/>
              </w:rPr>
              <w:t xml:space="preserve"> Администрации Тацинского района (по согласованию)</w:t>
            </w:r>
            <w:r w:rsidRPr="00E5003B">
              <w:rPr>
                <w:rFonts w:ascii="Times New Roman" w:hAnsi="Times New Roman"/>
                <w:sz w:val="28"/>
                <w:szCs w:val="28"/>
              </w:rPr>
              <w:t xml:space="preserve">; </w:t>
            </w:r>
          </w:p>
          <w:p w:rsidR="003D2A88" w:rsidRPr="00E5003B" w:rsidRDefault="003D2A88" w:rsidP="005A0DE6">
            <w:pPr>
              <w:pStyle w:val="a4"/>
              <w:jc w:val="both"/>
              <w:rPr>
                <w:rFonts w:ascii="Times New Roman" w:hAnsi="Times New Roman"/>
                <w:sz w:val="28"/>
                <w:szCs w:val="28"/>
              </w:rPr>
            </w:pPr>
          </w:p>
        </w:tc>
      </w:tr>
      <w:tr w:rsidR="003D2A88" w:rsidRPr="00E5003B" w:rsidTr="005A0DE6">
        <w:trPr>
          <w:trHeight w:val="531"/>
        </w:trPr>
        <w:tc>
          <w:tcPr>
            <w:tcW w:w="3227" w:type="dxa"/>
          </w:tcPr>
          <w:p w:rsidR="003D2A88" w:rsidRPr="00E5003B" w:rsidRDefault="003D2A88" w:rsidP="005A0DE6">
            <w:pPr>
              <w:pStyle w:val="a4"/>
              <w:jc w:val="both"/>
              <w:rPr>
                <w:rFonts w:ascii="Times New Roman" w:hAnsi="Times New Roman"/>
                <w:sz w:val="28"/>
                <w:szCs w:val="28"/>
              </w:rPr>
            </w:pPr>
            <w:proofErr w:type="spellStart"/>
            <w:r w:rsidRPr="00E5003B">
              <w:rPr>
                <w:rFonts w:ascii="Times New Roman" w:hAnsi="Times New Roman"/>
                <w:sz w:val="28"/>
                <w:szCs w:val="28"/>
              </w:rPr>
              <w:lastRenderedPageBreak/>
              <w:t>Гречкин</w:t>
            </w:r>
            <w:proofErr w:type="spellEnd"/>
          </w:p>
          <w:p w:rsidR="003D2A88" w:rsidRPr="00E5003B" w:rsidRDefault="003D2A88" w:rsidP="005A0DE6">
            <w:pPr>
              <w:pStyle w:val="a4"/>
              <w:jc w:val="both"/>
              <w:rPr>
                <w:rFonts w:ascii="Times New Roman" w:hAnsi="Times New Roman"/>
                <w:sz w:val="28"/>
                <w:szCs w:val="28"/>
              </w:rPr>
            </w:pPr>
            <w:r w:rsidRPr="00E5003B">
              <w:rPr>
                <w:rFonts w:ascii="Times New Roman" w:hAnsi="Times New Roman"/>
                <w:sz w:val="28"/>
                <w:szCs w:val="28"/>
              </w:rPr>
              <w:t>Дмитрий Федорович</w:t>
            </w:r>
          </w:p>
        </w:tc>
        <w:tc>
          <w:tcPr>
            <w:tcW w:w="465" w:type="dxa"/>
          </w:tcPr>
          <w:p w:rsidR="003D2A88" w:rsidRPr="00E5003B" w:rsidRDefault="003D2A88" w:rsidP="005A0DE6">
            <w:pPr>
              <w:pStyle w:val="a4"/>
              <w:jc w:val="center"/>
              <w:rPr>
                <w:rFonts w:ascii="Times New Roman" w:hAnsi="Times New Roman"/>
                <w:sz w:val="28"/>
                <w:szCs w:val="28"/>
              </w:rPr>
            </w:pPr>
            <w:r w:rsidRPr="00E5003B">
              <w:rPr>
                <w:rFonts w:ascii="Times New Roman" w:hAnsi="Times New Roman"/>
                <w:sz w:val="28"/>
                <w:szCs w:val="28"/>
              </w:rPr>
              <w:t>-</w:t>
            </w:r>
          </w:p>
        </w:tc>
        <w:tc>
          <w:tcPr>
            <w:tcW w:w="6373" w:type="dxa"/>
          </w:tcPr>
          <w:p w:rsidR="003D2A88" w:rsidRPr="00E5003B" w:rsidRDefault="003D2A88" w:rsidP="005A0DE6">
            <w:pPr>
              <w:pStyle w:val="a4"/>
              <w:jc w:val="both"/>
              <w:rPr>
                <w:rFonts w:ascii="Times New Roman" w:hAnsi="Times New Roman"/>
                <w:sz w:val="28"/>
                <w:szCs w:val="28"/>
              </w:rPr>
            </w:pPr>
            <w:r w:rsidRPr="00E5003B">
              <w:rPr>
                <w:rFonts w:ascii="Times New Roman" w:hAnsi="Times New Roman"/>
                <w:sz w:val="28"/>
                <w:szCs w:val="28"/>
              </w:rPr>
              <w:t xml:space="preserve">председатель районного </w:t>
            </w:r>
            <w:r w:rsidRPr="00E5003B">
              <w:rPr>
                <w:rFonts w:ascii="Times New Roman" w:hAnsi="Times New Roman"/>
                <w:color w:val="000000"/>
                <w:sz w:val="28"/>
                <w:szCs w:val="28"/>
              </w:rPr>
              <w:t>Совета ветеранов войны, труда и правоохранительных органов</w:t>
            </w:r>
            <w:r w:rsidRPr="00E5003B">
              <w:rPr>
                <w:rFonts w:ascii="Times New Roman" w:hAnsi="Times New Roman"/>
                <w:sz w:val="28"/>
                <w:szCs w:val="28"/>
              </w:rPr>
              <w:t xml:space="preserve"> (по согласованию);</w:t>
            </w:r>
          </w:p>
          <w:p w:rsidR="003D2A88" w:rsidRPr="00E5003B" w:rsidRDefault="003D2A88" w:rsidP="005A0DE6">
            <w:pPr>
              <w:pStyle w:val="a4"/>
              <w:jc w:val="both"/>
              <w:rPr>
                <w:rFonts w:ascii="Times New Roman" w:hAnsi="Times New Roman"/>
                <w:sz w:val="28"/>
                <w:szCs w:val="28"/>
              </w:rPr>
            </w:pPr>
          </w:p>
        </w:tc>
      </w:tr>
      <w:tr w:rsidR="003D2A88" w:rsidRPr="00E5003B" w:rsidTr="005A0DE6">
        <w:trPr>
          <w:trHeight w:val="531"/>
        </w:trPr>
        <w:tc>
          <w:tcPr>
            <w:tcW w:w="3227" w:type="dxa"/>
          </w:tcPr>
          <w:p w:rsidR="003D2A88" w:rsidRPr="00E5003B" w:rsidRDefault="003D2A88" w:rsidP="005A0DE6">
            <w:pPr>
              <w:pStyle w:val="a4"/>
              <w:jc w:val="both"/>
              <w:rPr>
                <w:rFonts w:ascii="Times New Roman" w:hAnsi="Times New Roman"/>
                <w:sz w:val="28"/>
                <w:szCs w:val="28"/>
              </w:rPr>
            </w:pPr>
            <w:r w:rsidRPr="00E5003B">
              <w:rPr>
                <w:rFonts w:ascii="Times New Roman" w:hAnsi="Times New Roman"/>
                <w:sz w:val="28"/>
                <w:szCs w:val="28"/>
              </w:rPr>
              <w:t>Калужская</w:t>
            </w:r>
          </w:p>
          <w:p w:rsidR="003D2A88" w:rsidRPr="00E5003B" w:rsidRDefault="003D2A88" w:rsidP="005A0DE6">
            <w:pPr>
              <w:pStyle w:val="a4"/>
              <w:jc w:val="both"/>
              <w:rPr>
                <w:rFonts w:ascii="Times New Roman" w:hAnsi="Times New Roman"/>
                <w:sz w:val="28"/>
                <w:szCs w:val="28"/>
              </w:rPr>
            </w:pPr>
            <w:r w:rsidRPr="00E5003B">
              <w:rPr>
                <w:rFonts w:ascii="Times New Roman" w:hAnsi="Times New Roman"/>
                <w:sz w:val="28"/>
                <w:szCs w:val="28"/>
              </w:rPr>
              <w:t>Виктория Вячеславовна</w:t>
            </w:r>
          </w:p>
        </w:tc>
        <w:tc>
          <w:tcPr>
            <w:tcW w:w="465" w:type="dxa"/>
          </w:tcPr>
          <w:p w:rsidR="003D2A88" w:rsidRPr="00E5003B" w:rsidRDefault="003D2A88" w:rsidP="005A0DE6">
            <w:pPr>
              <w:pStyle w:val="a4"/>
              <w:jc w:val="center"/>
              <w:rPr>
                <w:rFonts w:ascii="Times New Roman" w:hAnsi="Times New Roman"/>
                <w:sz w:val="28"/>
                <w:szCs w:val="28"/>
              </w:rPr>
            </w:pPr>
            <w:r w:rsidRPr="00E5003B">
              <w:rPr>
                <w:rFonts w:ascii="Times New Roman" w:hAnsi="Times New Roman"/>
                <w:sz w:val="28"/>
                <w:szCs w:val="28"/>
              </w:rPr>
              <w:t>-</w:t>
            </w:r>
          </w:p>
        </w:tc>
        <w:tc>
          <w:tcPr>
            <w:tcW w:w="6373" w:type="dxa"/>
          </w:tcPr>
          <w:p w:rsidR="003D2A88" w:rsidRPr="00E5003B" w:rsidRDefault="003D2A88" w:rsidP="005A0DE6">
            <w:pPr>
              <w:pStyle w:val="a4"/>
              <w:jc w:val="both"/>
              <w:rPr>
                <w:rFonts w:ascii="Times New Roman" w:hAnsi="Times New Roman"/>
                <w:sz w:val="28"/>
                <w:szCs w:val="28"/>
              </w:rPr>
            </w:pPr>
            <w:r w:rsidRPr="00E5003B">
              <w:rPr>
                <w:rFonts w:ascii="Times New Roman" w:hAnsi="Times New Roman"/>
                <w:sz w:val="28"/>
                <w:szCs w:val="28"/>
              </w:rPr>
              <w:t xml:space="preserve">председатель районной территориальной общественной организации Общероссийского профессионального союза работников государственных учреждений и общественного обслуживания Российской Федерации </w:t>
            </w:r>
            <w:r w:rsidRPr="00E5003B">
              <w:rPr>
                <w:rFonts w:ascii="Times New Roman" w:hAnsi="Times New Roman"/>
                <w:sz w:val="28"/>
                <w:szCs w:val="28"/>
                <w:lang w:eastAsia="ru-RU"/>
              </w:rPr>
              <w:t>(по согласованию)</w:t>
            </w:r>
            <w:r w:rsidR="000820A2" w:rsidRPr="00E5003B">
              <w:rPr>
                <w:rFonts w:ascii="Times New Roman" w:hAnsi="Times New Roman"/>
                <w:sz w:val="28"/>
                <w:szCs w:val="28"/>
              </w:rPr>
              <w:t>.</w:t>
            </w:r>
          </w:p>
          <w:p w:rsidR="003D2A88" w:rsidRPr="00E5003B" w:rsidRDefault="003D2A88" w:rsidP="005A0DE6">
            <w:pPr>
              <w:pStyle w:val="a4"/>
              <w:jc w:val="both"/>
              <w:rPr>
                <w:rFonts w:ascii="Times New Roman" w:hAnsi="Times New Roman"/>
                <w:sz w:val="28"/>
                <w:szCs w:val="28"/>
              </w:rPr>
            </w:pPr>
          </w:p>
        </w:tc>
      </w:tr>
    </w:tbl>
    <w:p w:rsidR="003D2A88" w:rsidRPr="00E5003B" w:rsidRDefault="003D2A88" w:rsidP="003D2A88">
      <w:pPr>
        <w:pStyle w:val="a4"/>
        <w:ind w:firstLine="708"/>
        <w:rPr>
          <w:rFonts w:ascii="Times New Roman" w:eastAsia="Times New Roman" w:hAnsi="Times New Roman"/>
          <w:color w:val="000000"/>
          <w:sz w:val="28"/>
          <w:szCs w:val="28"/>
          <w:lang w:eastAsia="ru-RU"/>
        </w:rPr>
      </w:pPr>
      <w:r w:rsidRPr="00E5003B">
        <w:rPr>
          <w:rFonts w:ascii="Times New Roman" w:hAnsi="Times New Roman"/>
          <w:color w:val="000000"/>
          <w:sz w:val="28"/>
          <w:szCs w:val="28"/>
        </w:rPr>
        <w:t xml:space="preserve">Представитель управления по противодействию коррупции при Губернаторе Ростовской области </w:t>
      </w:r>
      <w:r w:rsidRPr="00E5003B">
        <w:rPr>
          <w:rFonts w:ascii="Times New Roman" w:hAnsi="Times New Roman"/>
          <w:color w:val="000000"/>
          <w:sz w:val="28"/>
          <w:szCs w:val="28"/>
          <w:lang w:eastAsia="ru-RU"/>
        </w:rPr>
        <w:t>(по согласованию).</w:t>
      </w:r>
    </w:p>
    <w:p w:rsidR="003D2A88" w:rsidRPr="00E5003B" w:rsidRDefault="003D2A88" w:rsidP="003D2A88">
      <w:pPr>
        <w:pStyle w:val="a4"/>
        <w:rPr>
          <w:rFonts w:ascii="Times New Roman" w:eastAsia="Times New Roman" w:hAnsi="Times New Roman"/>
          <w:sz w:val="28"/>
          <w:szCs w:val="28"/>
          <w:lang w:eastAsia="ru-RU"/>
        </w:rPr>
      </w:pPr>
    </w:p>
    <w:p w:rsidR="003D2A88" w:rsidRPr="00E5003B" w:rsidRDefault="003D2A88" w:rsidP="003D2A88">
      <w:pPr>
        <w:pStyle w:val="a4"/>
        <w:rPr>
          <w:rFonts w:ascii="Times New Roman" w:eastAsia="Times New Roman" w:hAnsi="Times New Roman"/>
          <w:sz w:val="28"/>
          <w:szCs w:val="28"/>
          <w:lang w:eastAsia="ru-RU"/>
        </w:rPr>
      </w:pPr>
    </w:p>
    <w:p w:rsidR="003D2A88" w:rsidRPr="00BC2C26" w:rsidRDefault="003D2A88" w:rsidP="003D2A88">
      <w:pPr>
        <w:pStyle w:val="a4"/>
        <w:rPr>
          <w:rFonts w:ascii="Times New Roman" w:eastAsia="Times New Roman" w:hAnsi="Times New Roman"/>
          <w:sz w:val="28"/>
          <w:szCs w:val="28"/>
          <w:lang w:eastAsia="ru-RU"/>
        </w:rPr>
      </w:pPr>
    </w:p>
    <w:p w:rsidR="00B8289E" w:rsidRDefault="003D2A88" w:rsidP="003D2A88">
      <w:pPr>
        <w:pStyle w:val="1"/>
        <w:ind w:left="6237"/>
        <w:jc w:val="center"/>
      </w:pPr>
      <w:r w:rsidRPr="00F05E1E">
        <w:br w:type="page"/>
      </w:r>
    </w:p>
    <w:p w:rsidR="00B8289E" w:rsidRPr="00E5003B" w:rsidRDefault="00B8289E" w:rsidP="00B8289E">
      <w:pPr>
        <w:pStyle w:val="a4"/>
        <w:ind w:firstLine="5103"/>
        <w:jc w:val="center"/>
        <w:rPr>
          <w:rFonts w:ascii="Times New Roman" w:hAnsi="Times New Roman"/>
          <w:sz w:val="28"/>
          <w:szCs w:val="28"/>
        </w:rPr>
      </w:pPr>
      <w:r w:rsidRPr="00E5003B">
        <w:rPr>
          <w:rFonts w:ascii="Times New Roman" w:hAnsi="Times New Roman"/>
          <w:sz w:val="28"/>
          <w:szCs w:val="28"/>
        </w:rPr>
        <w:lastRenderedPageBreak/>
        <w:t>Приложение № 3</w:t>
      </w:r>
    </w:p>
    <w:p w:rsidR="00B8289E" w:rsidRPr="00E5003B" w:rsidRDefault="00B8289E" w:rsidP="00B8289E">
      <w:pPr>
        <w:pStyle w:val="a4"/>
        <w:ind w:firstLine="5103"/>
        <w:jc w:val="center"/>
        <w:rPr>
          <w:rFonts w:ascii="Times New Roman" w:hAnsi="Times New Roman"/>
          <w:bCs/>
          <w:iCs/>
          <w:sz w:val="28"/>
          <w:szCs w:val="28"/>
        </w:rPr>
      </w:pPr>
      <w:r w:rsidRPr="00E5003B">
        <w:rPr>
          <w:rFonts w:ascii="Times New Roman" w:hAnsi="Times New Roman"/>
          <w:bCs/>
          <w:iCs/>
          <w:sz w:val="28"/>
          <w:szCs w:val="28"/>
        </w:rPr>
        <w:t>к постановлению Администрации</w:t>
      </w:r>
    </w:p>
    <w:p w:rsidR="00B8289E" w:rsidRPr="00E5003B" w:rsidRDefault="00B8289E" w:rsidP="00B8289E">
      <w:pPr>
        <w:pStyle w:val="a4"/>
        <w:ind w:firstLine="5103"/>
        <w:jc w:val="center"/>
        <w:rPr>
          <w:rFonts w:ascii="Times New Roman" w:hAnsi="Times New Roman"/>
          <w:bCs/>
          <w:iCs/>
          <w:sz w:val="28"/>
          <w:szCs w:val="28"/>
        </w:rPr>
      </w:pPr>
      <w:r w:rsidRPr="00E5003B">
        <w:rPr>
          <w:rFonts w:ascii="Times New Roman" w:hAnsi="Times New Roman"/>
          <w:color w:val="151515"/>
          <w:sz w:val="28"/>
          <w:szCs w:val="28"/>
        </w:rPr>
        <w:t>Углегорского сельского поселения</w:t>
      </w:r>
    </w:p>
    <w:p w:rsidR="00B8289E" w:rsidRPr="00E5003B" w:rsidRDefault="00335413" w:rsidP="00B8289E">
      <w:pPr>
        <w:pStyle w:val="a4"/>
        <w:ind w:firstLine="5103"/>
        <w:jc w:val="center"/>
        <w:rPr>
          <w:rFonts w:ascii="Times New Roman" w:hAnsi="Times New Roman"/>
          <w:bCs/>
          <w:iCs/>
          <w:sz w:val="28"/>
          <w:szCs w:val="28"/>
        </w:rPr>
      </w:pPr>
      <w:r>
        <w:rPr>
          <w:rFonts w:ascii="Times New Roman" w:hAnsi="Times New Roman"/>
          <w:bCs/>
          <w:iCs/>
          <w:sz w:val="28"/>
          <w:szCs w:val="28"/>
        </w:rPr>
        <w:t>о</w:t>
      </w:r>
      <w:r w:rsidR="00B8289E" w:rsidRPr="00E5003B">
        <w:rPr>
          <w:rFonts w:ascii="Times New Roman" w:hAnsi="Times New Roman"/>
          <w:bCs/>
          <w:iCs/>
          <w:sz w:val="28"/>
          <w:szCs w:val="28"/>
        </w:rPr>
        <w:t>т</w:t>
      </w:r>
      <w:r>
        <w:rPr>
          <w:rFonts w:ascii="Times New Roman" w:hAnsi="Times New Roman"/>
          <w:bCs/>
          <w:iCs/>
          <w:sz w:val="28"/>
          <w:szCs w:val="28"/>
        </w:rPr>
        <w:t xml:space="preserve"> 08 октября </w:t>
      </w:r>
      <w:r w:rsidR="00B8289E" w:rsidRPr="00E5003B">
        <w:rPr>
          <w:rFonts w:ascii="Times New Roman" w:hAnsi="Times New Roman"/>
          <w:bCs/>
          <w:iCs/>
          <w:sz w:val="28"/>
          <w:szCs w:val="28"/>
        </w:rPr>
        <w:t xml:space="preserve">2019 № </w:t>
      </w:r>
      <w:r>
        <w:rPr>
          <w:rFonts w:ascii="Times New Roman" w:hAnsi="Times New Roman"/>
          <w:bCs/>
          <w:iCs/>
          <w:sz w:val="28"/>
          <w:szCs w:val="28"/>
        </w:rPr>
        <w:t>90</w:t>
      </w:r>
    </w:p>
    <w:p w:rsidR="00B8289E" w:rsidRPr="00E5003B" w:rsidRDefault="00B8289E" w:rsidP="003D2A88">
      <w:pPr>
        <w:pStyle w:val="1"/>
        <w:ind w:left="6237"/>
        <w:jc w:val="center"/>
        <w:rPr>
          <w:rFonts w:ascii="Times New Roman" w:hAnsi="Times New Roman"/>
        </w:rPr>
      </w:pPr>
    </w:p>
    <w:p w:rsidR="003D2A88" w:rsidRPr="00D709D2" w:rsidRDefault="003D2A88" w:rsidP="003D2A88">
      <w:pPr>
        <w:rPr>
          <w:rFonts w:eastAsia="Calibri"/>
          <w:color w:val="000000"/>
          <w:sz w:val="28"/>
          <w:szCs w:val="28"/>
          <w:lang w:eastAsia="en-US"/>
        </w:rPr>
      </w:pPr>
    </w:p>
    <w:p w:rsidR="003D2A88" w:rsidRPr="00D709D2" w:rsidRDefault="003D2A88" w:rsidP="003D2A88">
      <w:pPr>
        <w:rPr>
          <w:rFonts w:eastAsia="Calibri"/>
          <w:color w:val="000000"/>
          <w:sz w:val="28"/>
          <w:szCs w:val="28"/>
          <w:lang w:eastAsia="en-US"/>
        </w:rPr>
      </w:pPr>
    </w:p>
    <w:p w:rsidR="003D2A88" w:rsidRPr="00A2318A" w:rsidRDefault="003D2A88" w:rsidP="003D2A88">
      <w:pPr>
        <w:jc w:val="center"/>
        <w:rPr>
          <w:sz w:val="28"/>
          <w:szCs w:val="28"/>
        </w:rPr>
      </w:pPr>
      <w:r w:rsidRPr="00A2318A">
        <w:rPr>
          <w:sz w:val="28"/>
          <w:szCs w:val="28"/>
        </w:rPr>
        <w:t>ПЕРЕЧЕНЬ</w:t>
      </w:r>
    </w:p>
    <w:p w:rsidR="003D2A88" w:rsidRPr="00A2318A" w:rsidRDefault="003D2A88" w:rsidP="003D2A88">
      <w:pPr>
        <w:jc w:val="center"/>
        <w:rPr>
          <w:sz w:val="28"/>
          <w:szCs w:val="28"/>
        </w:rPr>
      </w:pPr>
      <w:r w:rsidRPr="00A2318A">
        <w:rPr>
          <w:sz w:val="28"/>
          <w:szCs w:val="28"/>
        </w:rPr>
        <w:t xml:space="preserve">правовых актов Администрации </w:t>
      </w:r>
      <w:r w:rsidR="00A2318A" w:rsidRPr="00A2318A">
        <w:rPr>
          <w:sz w:val="28"/>
          <w:szCs w:val="28"/>
        </w:rPr>
        <w:t>Углегорского сельского поселения</w:t>
      </w:r>
      <w:r w:rsidRPr="00A2318A">
        <w:rPr>
          <w:sz w:val="28"/>
          <w:szCs w:val="28"/>
        </w:rPr>
        <w:t xml:space="preserve">, </w:t>
      </w:r>
    </w:p>
    <w:p w:rsidR="003D2A88" w:rsidRPr="00A2318A" w:rsidRDefault="003D2A88" w:rsidP="003D2A88">
      <w:pPr>
        <w:jc w:val="center"/>
        <w:rPr>
          <w:sz w:val="28"/>
          <w:szCs w:val="28"/>
        </w:rPr>
      </w:pPr>
      <w:r w:rsidRPr="00A2318A">
        <w:rPr>
          <w:sz w:val="28"/>
          <w:szCs w:val="28"/>
        </w:rPr>
        <w:t>признанных утратившими силу</w:t>
      </w:r>
    </w:p>
    <w:p w:rsidR="003D2A88" w:rsidRPr="00D709D2" w:rsidRDefault="003D2A88" w:rsidP="003D2A88">
      <w:pPr>
        <w:rPr>
          <w:rFonts w:eastAsia="Calibri"/>
          <w:color w:val="000000"/>
          <w:sz w:val="28"/>
          <w:szCs w:val="28"/>
          <w:lang w:eastAsia="en-US"/>
        </w:rPr>
      </w:pPr>
    </w:p>
    <w:p w:rsidR="003D2A88" w:rsidRDefault="003D2A88" w:rsidP="003D2A88">
      <w:pPr>
        <w:jc w:val="both"/>
        <w:rPr>
          <w:rFonts w:eastAsia="Calibri"/>
          <w:color w:val="000000"/>
          <w:sz w:val="28"/>
          <w:szCs w:val="28"/>
          <w:lang w:eastAsia="en-US"/>
        </w:rPr>
      </w:pPr>
    </w:p>
    <w:p w:rsidR="00A2318A" w:rsidRPr="00A2318A" w:rsidRDefault="00A2318A" w:rsidP="00A2318A">
      <w:pPr>
        <w:shd w:val="clear" w:color="auto" w:fill="FFFFFF"/>
        <w:spacing w:after="75"/>
        <w:outlineLvl w:val="1"/>
        <w:rPr>
          <w:sz w:val="28"/>
          <w:szCs w:val="28"/>
        </w:rPr>
      </w:pPr>
      <w:r>
        <w:rPr>
          <w:sz w:val="28"/>
          <w:szCs w:val="28"/>
        </w:rPr>
        <w:t xml:space="preserve">1. </w:t>
      </w:r>
      <w:r w:rsidRPr="00A2318A">
        <w:rPr>
          <w:sz w:val="28"/>
          <w:szCs w:val="28"/>
        </w:rPr>
        <w:t>Постановление № 59 от 28.06.2012 г. «О комиссии по соблюдению требований к служебному поведению муниципальных служащих, проходящих муниципальную службу в Администрации Углегорского сельского поселения, и урегулированию конфликта интересов»</w:t>
      </w:r>
    </w:p>
    <w:p w:rsidR="003D2A88" w:rsidRPr="00A2318A" w:rsidRDefault="003D2A88" w:rsidP="003D2A88">
      <w:pPr>
        <w:jc w:val="both"/>
        <w:rPr>
          <w:rFonts w:eastAsia="Calibri"/>
          <w:sz w:val="28"/>
          <w:szCs w:val="28"/>
          <w:lang w:eastAsia="en-US"/>
        </w:rPr>
      </w:pPr>
    </w:p>
    <w:p w:rsidR="00A2318A" w:rsidRPr="00A2318A" w:rsidRDefault="00A2318A" w:rsidP="00A2318A">
      <w:pPr>
        <w:shd w:val="clear" w:color="auto" w:fill="FFFFFF"/>
        <w:spacing w:after="75"/>
        <w:outlineLvl w:val="1"/>
        <w:rPr>
          <w:sz w:val="28"/>
          <w:szCs w:val="28"/>
        </w:rPr>
      </w:pPr>
      <w:r w:rsidRPr="00A2318A">
        <w:rPr>
          <w:sz w:val="28"/>
          <w:szCs w:val="28"/>
        </w:rPr>
        <w:t>2.Постановление № 28/1 от 03.04.2017 года «О внесении изменений в постановление Администрации Углегорского сельского поселения от 28.06.2012 № 59 «О комиссии по соблюдению требований к служебному поведению муниципальных служащих, проходящих муниципальную с</w:t>
      </w:r>
      <w:r w:rsidR="00036267">
        <w:rPr>
          <w:sz w:val="28"/>
          <w:szCs w:val="28"/>
        </w:rPr>
        <w:t>лужбу в администрации Углегорского сельского поселения, и урегулированию конфликта интересов»</w:t>
      </w:r>
      <w:bookmarkStart w:id="7" w:name="_GoBack"/>
      <w:bookmarkEnd w:id="7"/>
    </w:p>
    <w:p w:rsidR="003D2A88" w:rsidRPr="00A2318A" w:rsidRDefault="003D2A88" w:rsidP="003D2A88">
      <w:pPr>
        <w:jc w:val="both"/>
        <w:rPr>
          <w:rFonts w:eastAsia="Calibri"/>
          <w:sz w:val="28"/>
          <w:szCs w:val="28"/>
          <w:lang w:eastAsia="en-US"/>
        </w:rPr>
      </w:pPr>
    </w:p>
    <w:p w:rsidR="00C7710F" w:rsidRPr="00A2318A" w:rsidRDefault="00C7710F"/>
    <w:sectPr w:rsidR="00C7710F" w:rsidRPr="00A2318A" w:rsidSect="00225A09">
      <w:pgSz w:w="12242" w:h="15842" w:code="1"/>
      <w:pgMar w:top="709" w:right="851" w:bottom="1134" w:left="1304"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A73702"/>
    <w:multiLevelType w:val="hybridMultilevel"/>
    <w:tmpl w:val="C70A62A0"/>
    <w:lvl w:ilvl="0" w:tplc="5E72AFE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C32860"/>
    <w:multiLevelType w:val="hybridMultilevel"/>
    <w:tmpl w:val="EAFEA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2A88"/>
    <w:rsid w:val="00036267"/>
    <w:rsid w:val="00056766"/>
    <w:rsid w:val="000820A2"/>
    <w:rsid w:val="00085E48"/>
    <w:rsid w:val="000A355B"/>
    <w:rsid w:val="00160A3D"/>
    <w:rsid w:val="001737DB"/>
    <w:rsid w:val="00191D98"/>
    <w:rsid w:val="00274188"/>
    <w:rsid w:val="00276B96"/>
    <w:rsid w:val="002A0015"/>
    <w:rsid w:val="002E40B2"/>
    <w:rsid w:val="00305CBD"/>
    <w:rsid w:val="00334AED"/>
    <w:rsid w:val="00335413"/>
    <w:rsid w:val="00387175"/>
    <w:rsid w:val="003B3175"/>
    <w:rsid w:val="003D2A88"/>
    <w:rsid w:val="004C04E8"/>
    <w:rsid w:val="0054466D"/>
    <w:rsid w:val="005F5654"/>
    <w:rsid w:val="00612C31"/>
    <w:rsid w:val="00654C54"/>
    <w:rsid w:val="007A6539"/>
    <w:rsid w:val="007E118A"/>
    <w:rsid w:val="00815EE7"/>
    <w:rsid w:val="008648BD"/>
    <w:rsid w:val="00890C64"/>
    <w:rsid w:val="008B73F8"/>
    <w:rsid w:val="008C1B5C"/>
    <w:rsid w:val="00900114"/>
    <w:rsid w:val="00976B16"/>
    <w:rsid w:val="009E6480"/>
    <w:rsid w:val="00A2318A"/>
    <w:rsid w:val="00A35B5B"/>
    <w:rsid w:val="00A62661"/>
    <w:rsid w:val="00AA58CE"/>
    <w:rsid w:val="00AB02DF"/>
    <w:rsid w:val="00AE0659"/>
    <w:rsid w:val="00B36CBC"/>
    <w:rsid w:val="00B82860"/>
    <w:rsid w:val="00B8289E"/>
    <w:rsid w:val="00C50870"/>
    <w:rsid w:val="00C7710F"/>
    <w:rsid w:val="00D9312C"/>
    <w:rsid w:val="00DC64A6"/>
    <w:rsid w:val="00DF32D1"/>
    <w:rsid w:val="00E5003B"/>
    <w:rsid w:val="00F5576C"/>
    <w:rsid w:val="00F55FE6"/>
    <w:rsid w:val="00F60023"/>
    <w:rsid w:val="00FC77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A8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D2A88"/>
    <w:pPr>
      <w:keepNext/>
      <w:jc w:val="center"/>
      <w:outlineLvl w:val="1"/>
    </w:pPr>
    <w:rPr>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D2A88"/>
    <w:rPr>
      <w:rFonts w:ascii="Times New Roman" w:eastAsia="Times New Roman" w:hAnsi="Times New Roman" w:cs="Times New Roman"/>
      <w:b/>
      <w:sz w:val="44"/>
      <w:szCs w:val="20"/>
      <w:lang w:eastAsia="ru-RU"/>
    </w:rPr>
  </w:style>
  <w:style w:type="paragraph" w:customStyle="1" w:styleId="1">
    <w:name w:val="Без интервала1"/>
    <w:rsid w:val="003D2A88"/>
    <w:pPr>
      <w:spacing w:after="0" w:line="240" w:lineRule="auto"/>
    </w:pPr>
    <w:rPr>
      <w:rFonts w:ascii="Calibri" w:eastAsia="Times New Roman" w:hAnsi="Calibri" w:cs="Times New Roman"/>
      <w:lang w:eastAsia="ru-RU"/>
    </w:rPr>
  </w:style>
  <w:style w:type="character" w:styleId="a3">
    <w:name w:val="Hyperlink"/>
    <w:rsid w:val="003D2A88"/>
    <w:rPr>
      <w:color w:val="0000FF"/>
      <w:u w:val="single"/>
    </w:rPr>
  </w:style>
  <w:style w:type="paragraph" w:styleId="a4">
    <w:name w:val="No Spacing"/>
    <w:uiPriority w:val="1"/>
    <w:qFormat/>
    <w:rsid w:val="003D2A88"/>
    <w:pPr>
      <w:spacing w:after="0" w:line="240" w:lineRule="auto"/>
    </w:pPr>
    <w:rPr>
      <w:rFonts w:ascii="Calibri" w:eastAsia="Calibri" w:hAnsi="Calibri" w:cs="Times New Roman"/>
    </w:rPr>
  </w:style>
  <w:style w:type="paragraph" w:customStyle="1" w:styleId="Default">
    <w:name w:val="Default"/>
    <w:rsid w:val="003D2A8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5">
    <w:name w:val="Strong"/>
    <w:uiPriority w:val="22"/>
    <w:qFormat/>
    <w:rsid w:val="003D2A88"/>
    <w:rPr>
      <w:b/>
      <w:bCs/>
    </w:rPr>
  </w:style>
  <w:style w:type="paragraph" w:styleId="a6">
    <w:name w:val="Balloon Text"/>
    <w:basedOn w:val="a"/>
    <w:link w:val="a7"/>
    <w:uiPriority w:val="99"/>
    <w:semiHidden/>
    <w:unhideWhenUsed/>
    <w:rsid w:val="003D2A88"/>
    <w:rPr>
      <w:rFonts w:ascii="Tahoma" w:hAnsi="Tahoma" w:cs="Tahoma"/>
      <w:sz w:val="16"/>
      <w:szCs w:val="16"/>
    </w:rPr>
  </w:style>
  <w:style w:type="character" w:customStyle="1" w:styleId="a7">
    <w:name w:val="Текст выноски Знак"/>
    <w:basedOn w:val="a0"/>
    <w:link w:val="a6"/>
    <w:uiPriority w:val="99"/>
    <w:semiHidden/>
    <w:rsid w:val="003D2A88"/>
    <w:rPr>
      <w:rFonts w:ascii="Tahoma" w:eastAsia="Times New Roman" w:hAnsi="Tahoma" w:cs="Tahoma"/>
      <w:sz w:val="16"/>
      <w:szCs w:val="16"/>
      <w:lang w:eastAsia="ru-RU"/>
    </w:rPr>
  </w:style>
  <w:style w:type="character" w:styleId="a8">
    <w:name w:val="FollowedHyperlink"/>
    <w:basedOn w:val="a0"/>
    <w:uiPriority w:val="99"/>
    <w:semiHidden/>
    <w:unhideWhenUsed/>
    <w:rsid w:val="00F55FE6"/>
    <w:rPr>
      <w:color w:val="800080" w:themeColor="followedHyperlink"/>
      <w:u w:val="single"/>
    </w:rPr>
  </w:style>
  <w:style w:type="paragraph" w:styleId="a9">
    <w:name w:val="List Paragraph"/>
    <w:basedOn w:val="a"/>
    <w:uiPriority w:val="34"/>
    <w:qFormat/>
    <w:rsid w:val="00A2318A"/>
    <w:pPr>
      <w:ind w:left="720"/>
      <w:contextualSpacing/>
    </w:pPr>
  </w:style>
</w:styles>
</file>

<file path=word/webSettings.xml><?xml version="1.0" encoding="utf-8"?>
<w:webSettings xmlns:r="http://schemas.openxmlformats.org/officeDocument/2006/relationships" xmlns:w="http://schemas.openxmlformats.org/wordprocessingml/2006/main">
  <w:divs>
    <w:div w:id="1065373832">
      <w:bodyDiv w:val="1"/>
      <w:marLeft w:val="0"/>
      <w:marRight w:val="0"/>
      <w:marTop w:val="0"/>
      <w:marBottom w:val="0"/>
      <w:divBdr>
        <w:top w:val="none" w:sz="0" w:space="0" w:color="auto"/>
        <w:left w:val="none" w:sz="0" w:space="0" w:color="auto"/>
        <w:bottom w:val="none" w:sz="0" w:space="0" w:color="auto"/>
        <w:right w:val="none" w:sz="0" w:space="0" w:color="auto"/>
      </w:divBdr>
    </w:div>
    <w:div w:id="185461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64203.1204/" TargetMode="External"/><Relationship Id="rId13" Type="http://schemas.openxmlformats.org/officeDocument/2006/relationships/hyperlink" Target="https://www.aksayland.ru/!documents/?SECTION_ID=1737&amp;ELEMENT_ID=2738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70171682.301/" TargetMode="External"/><Relationship Id="rId12" Type="http://schemas.openxmlformats.org/officeDocument/2006/relationships/hyperlink" Target="consultantplus://offline/ref=5E21FF82CD4722A115A9BC33C01EBE81CDB8F6BC3DA9397BCED6EFC633406C7E2C3A71u1b5N" TargetMode="External"/><Relationship Id="rId17" Type="http://schemas.openxmlformats.org/officeDocument/2006/relationships/hyperlink" Target="consultantplus://offline/ref=343B1993C5FD204A2E04D6F21B55BE7E006D8896E1BEB0054F7E581B9DCA2AC583A21C286D89B6F64444D46BD14B2659B970D47C91308FA2A0DC31D5GBM" TargetMode="External"/><Relationship Id="rId2" Type="http://schemas.openxmlformats.org/officeDocument/2006/relationships/styles" Target="styles.xml"/><Relationship Id="rId16" Type="http://schemas.openxmlformats.org/officeDocument/2006/relationships/hyperlink" Target="consultantplus://offline/ref=343B1993C5FD204A2E04D6E41839E17B046FDF9EEDBDB25210210346CAC32092C4ED456A2984B6F44C4D813D9E4A7A1CE463D572913289BDDAGBM" TargetMode="External"/><Relationship Id="rId1" Type="http://schemas.openxmlformats.org/officeDocument/2006/relationships/numbering" Target="numbering.xml"/><Relationship Id="rId6" Type="http://schemas.openxmlformats.org/officeDocument/2006/relationships/hyperlink" Target="consultantplus://offline/ref=CF400C957D8E6E392EED6356BB0DA7570D2380705DCE4EDF8DE1A4FC612110072A4DC26796BAF8E4F9A967SEo1J" TargetMode="External"/><Relationship Id="rId11" Type="http://schemas.openxmlformats.org/officeDocument/2006/relationships/hyperlink" Target="consultantplus://offline/ref=5E21FF82CD4722A115A9BC33C01EBE81CDBBF4B33EA0397BCED6EFC633406C7E2C3A7116u0b8N" TargetMode="External"/><Relationship Id="rId5" Type="http://schemas.openxmlformats.org/officeDocument/2006/relationships/image" Target="media/image1.jpeg"/><Relationship Id="rId15" Type="http://schemas.openxmlformats.org/officeDocument/2006/relationships/hyperlink" Target="consultantplus://offline/ref=343B1993C5FD204A2E04D6F21B55BE7E006D8896E1BEB0054F7E581B9DCA2AC583A21C286D89B6F64444D464D14B2659B970D47C91308FA2A0DC31D5GBM" TargetMode="External"/><Relationship Id="rId10" Type="http://schemas.openxmlformats.org/officeDocument/2006/relationships/hyperlink" Target="consultantplus://offline/ref=5E21FF82CD4722A115A9BC33C01EBE81CDB8F6BC3DA9397BCED6EFC633406C7E2C3A71150087646Cu1b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12025268.641/" TargetMode="External"/><Relationship Id="rId14" Type="http://schemas.openxmlformats.org/officeDocument/2006/relationships/hyperlink" Target="consultantplus://offline/ref=343B1993C5FD204A2E04D6F21B55BE7E006D8896E0BFBB024B7E581B9DCA2AC583A21C286D89B6F64445D664D14B2659B970D47C91308FA2A0DC31D5G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22</Pages>
  <Words>7089</Words>
  <Characters>40409</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zumo</cp:lastModifiedBy>
  <cp:revision>27</cp:revision>
  <cp:lastPrinted>2020-03-04T05:12:00Z</cp:lastPrinted>
  <dcterms:created xsi:type="dcterms:W3CDTF">2019-10-07T09:41:00Z</dcterms:created>
  <dcterms:modified xsi:type="dcterms:W3CDTF">2020-03-04T05:29:00Z</dcterms:modified>
</cp:coreProperties>
</file>