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44A" w:rsidRPr="001B60F5" w:rsidRDefault="006575EC" w:rsidP="0055044A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422910" cy="741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741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44A" w:rsidRPr="001B60F5" w:rsidRDefault="0055044A" w:rsidP="0055044A">
      <w:pPr>
        <w:widowControl w:val="0"/>
        <w:suppressAutoHyphens/>
        <w:autoSpaceDE w:val="0"/>
        <w:jc w:val="center"/>
        <w:rPr>
          <w:rFonts w:ascii="Arial" w:hAnsi="Arial" w:cs="Arial"/>
          <w:b/>
          <w:lang w:eastAsia="ar-SA"/>
        </w:rPr>
      </w:pPr>
    </w:p>
    <w:p w:rsidR="0055044A" w:rsidRPr="001B60F5" w:rsidRDefault="0055044A" w:rsidP="0055044A">
      <w:pPr>
        <w:widowControl w:val="0"/>
        <w:tabs>
          <w:tab w:val="left" w:pos="709"/>
        </w:tabs>
        <w:suppressAutoHyphens/>
        <w:autoSpaceDE w:val="0"/>
        <w:jc w:val="center"/>
        <w:rPr>
          <w:sz w:val="28"/>
          <w:szCs w:val="28"/>
          <w:lang w:eastAsia="ar-SA"/>
        </w:rPr>
      </w:pPr>
      <w:r w:rsidRPr="001B60F5">
        <w:rPr>
          <w:sz w:val="28"/>
          <w:szCs w:val="28"/>
          <w:lang w:eastAsia="ar-SA"/>
        </w:rPr>
        <w:t>РОССИЙСКАЯ ФЕДЕРАЦИЯ</w:t>
      </w:r>
    </w:p>
    <w:p w:rsidR="0055044A" w:rsidRPr="001B60F5" w:rsidRDefault="0055044A" w:rsidP="0055044A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1B60F5">
        <w:rPr>
          <w:sz w:val="28"/>
          <w:szCs w:val="28"/>
          <w:lang w:eastAsia="ar-SA"/>
        </w:rPr>
        <w:t>РОСТОВСКАЯ ОБЛАСТЬ</w:t>
      </w:r>
    </w:p>
    <w:p w:rsidR="0055044A" w:rsidRPr="001B60F5" w:rsidRDefault="0055044A" w:rsidP="0055044A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1B60F5">
        <w:rPr>
          <w:sz w:val="28"/>
          <w:szCs w:val="28"/>
          <w:lang w:eastAsia="ar-SA"/>
        </w:rPr>
        <w:t>ТАЦИНСКИЙ РАЙОН</w:t>
      </w:r>
    </w:p>
    <w:p w:rsidR="0055044A" w:rsidRPr="001B60F5" w:rsidRDefault="0055044A" w:rsidP="0055044A">
      <w:pPr>
        <w:widowControl w:val="0"/>
        <w:suppressAutoHyphens/>
        <w:autoSpaceDE w:val="0"/>
        <w:jc w:val="center"/>
        <w:rPr>
          <w:sz w:val="28"/>
          <w:szCs w:val="28"/>
          <w:lang w:eastAsia="ar-SA"/>
        </w:rPr>
      </w:pPr>
      <w:r w:rsidRPr="001B60F5">
        <w:rPr>
          <w:sz w:val="28"/>
          <w:szCs w:val="28"/>
          <w:lang w:eastAsia="ar-SA"/>
        </w:rPr>
        <w:t>МУНИЦИПАЛЬНОЕ ОБРАЗОВАНИЕ</w:t>
      </w:r>
    </w:p>
    <w:p w:rsidR="0055044A" w:rsidRPr="001B60F5" w:rsidRDefault="0055044A" w:rsidP="0055044A">
      <w:pPr>
        <w:widowControl w:val="0"/>
        <w:pBdr>
          <w:bottom w:val="single" w:sz="8" w:space="1" w:color="000000"/>
        </w:pBdr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1B60F5">
        <w:rPr>
          <w:sz w:val="28"/>
          <w:szCs w:val="28"/>
          <w:lang w:eastAsia="ar-SA"/>
        </w:rPr>
        <w:t>«УГЛЕГОРСКОЕ СЕЛЬСКОЕ ПОСЕЛЕНИЕ»</w:t>
      </w:r>
    </w:p>
    <w:p w:rsidR="0055044A" w:rsidRPr="001B60F5" w:rsidRDefault="0055044A" w:rsidP="0055044A">
      <w:pPr>
        <w:widowControl w:val="0"/>
        <w:pBdr>
          <w:bottom w:val="single" w:sz="8" w:space="1" w:color="000000"/>
        </w:pBdr>
        <w:suppressAutoHyphens/>
        <w:autoSpaceDE w:val="0"/>
        <w:jc w:val="center"/>
        <w:rPr>
          <w:sz w:val="28"/>
          <w:szCs w:val="28"/>
          <w:lang w:eastAsia="ar-SA"/>
        </w:rPr>
      </w:pPr>
      <w:r w:rsidRPr="001B60F5">
        <w:rPr>
          <w:b/>
          <w:sz w:val="28"/>
          <w:szCs w:val="28"/>
          <w:lang w:eastAsia="ar-SA"/>
        </w:rPr>
        <w:t>АДМИНИСТРАЦИЯ УГЛЕГОРСКОГО СЕЛЬСКОГО ПОСЕЛЕНИЯ</w:t>
      </w:r>
    </w:p>
    <w:p w:rsidR="0055044A" w:rsidRPr="001B60F5" w:rsidRDefault="0055044A" w:rsidP="0055044A">
      <w:pPr>
        <w:widowControl w:val="0"/>
        <w:pBdr>
          <w:bottom w:val="single" w:sz="8" w:space="1" w:color="000000"/>
        </w:pBd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55044A" w:rsidRPr="001B60F5" w:rsidRDefault="0055044A" w:rsidP="0055044A">
      <w:pPr>
        <w:widowControl w:val="0"/>
        <w:suppressAutoHyphens/>
        <w:autoSpaceDE w:val="0"/>
        <w:rPr>
          <w:rFonts w:ascii="Arial" w:hAnsi="Arial" w:cs="Arial"/>
          <w:lang w:eastAsia="ar-SA"/>
        </w:rPr>
      </w:pPr>
    </w:p>
    <w:p w:rsidR="0055044A" w:rsidRPr="001B60F5" w:rsidRDefault="0055044A" w:rsidP="0055044A">
      <w:pPr>
        <w:widowControl w:val="0"/>
        <w:suppressAutoHyphens/>
        <w:autoSpaceDE w:val="0"/>
        <w:jc w:val="center"/>
        <w:rPr>
          <w:b/>
          <w:sz w:val="28"/>
          <w:lang w:eastAsia="ar-SA"/>
        </w:rPr>
      </w:pPr>
      <w:r w:rsidRPr="001B60F5">
        <w:rPr>
          <w:b/>
          <w:sz w:val="28"/>
          <w:lang w:eastAsia="ar-SA"/>
        </w:rPr>
        <w:t>ПОСТАНОВЛЕНИЕ</w:t>
      </w:r>
    </w:p>
    <w:p w:rsidR="0055044A" w:rsidRPr="001B60F5" w:rsidRDefault="0055044A" w:rsidP="0055044A">
      <w:pPr>
        <w:widowControl w:val="0"/>
        <w:suppressAutoHyphens/>
        <w:autoSpaceDE w:val="0"/>
        <w:jc w:val="center"/>
        <w:rPr>
          <w:b/>
          <w:sz w:val="28"/>
          <w:lang w:eastAsia="ar-SA"/>
        </w:rPr>
      </w:pPr>
    </w:p>
    <w:p w:rsidR="00B17805" w:rsidRPr="00006B0C" w:rsidRDefault="00B17805" w:rsidP="00B17805">
      <w:pPr>
        <w:jc w:val="center"/>
        <w:rPr>
          <w:sz w:val="28"/>
          <w:szCs w:val="28"/>
        </w:rPr>
      </w:pPr>
    </w:p>
    <w:p w:rsidR="00B17805" w:rsidRPr="00006B0C" w:rsidRDefault="00FD2367" w:rsidP="00B1780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5044A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55044A">
        <w:rPr>
          <w:sz w:val="28"/>
          <w:szCs w:val="28"/>
        </w:rPr>
        <w:t xml:space="preserve"> мая </w:t>
      </w:r>
      <w:r>
        <w:rPr>
          <w:sz w:val="28"/>
          <w:szCs w:val="28"/>
        </w:rPr>
        <w:t>2022</w:t>
      </w:r>
      <w:r w:rsidR="00B726B3">
        <w:rPr>
          <w:sz w:val="28"/>
          <w:szCs w:val="28"/>
        </w:rPr>
        <w:t xml:space="preserve"> </w:t>
      </w:r>
      <w:r w:rsidR="00B17805" w:rsidRPr="00006B0C">
        <w:rPr>
          <w:sz w:val="28"/>
          <w:szCs w:val="28"/>
        </w:rPr>
        <w:t xml:space="preserve">г.                               </w:t>
      </w:r>
      <w:r w:rsidR="006575EC">
        <w:rPr>
          <w:sz w:val="28"/>
          <w:szCs w:val="28"/>
        </w:rPr>
        <w:t xml:space="preserve">   </w:t>
      </w:r>
      <w:r w:rsidR="00B17805" w:rsidRPr="00006B0C">
        <w:rPr>
          <w:sz w:val="28"/>
          <w:szCs w:val="28"/>
        </w:rPr>
        <w:t xml:space="preserve"> №</w:t>
      </w:r>
      <w:r w:rsidR="0055044A">
        <w:rPr>
          <w:sz w:val="28"/>
          <w:szCs w:val="28"/>
        </w:rPr>
        <w:t xml:space="preserve"> 51</w:t>
      </w:r>
      <w:r w:rsidR="00006B0C">
        <w:rPr>
          <w:sz w:val="28"/>
          <w:szCs w:val="28"/>
        </w:rPr>
        <w:t xml:space="preserve">                </w:t>
      </w:r>
      <w:r w:rsidR="00B17805" w:rsidRPr="00006B0C">
        <w:rPr>
          <w:sz w:val="28"/>
          <w:szCs w:val="28"/>
        </w:rPr>
        <w:t xml:space="preserve">     </w:t>
      </w:r>
      <w:r w:rsidR="0055044A">
        <w:rPr>
          <w:sz w:val="28"/>
          <w:szCs w:val="28"/>
        </w:rPr>
        <w:t xml:space="preserve">              п. Углегорский</w:t>
      </w:r>
    </w:p>
    <w:p w:rsidR="00B17805" w:rsidRPr="00006B0C" w:rsidRDefault="00B17805" w:rsidP="00B17805">
      <w:pPr>
        <w:jc w:val="both"/>
        <w:rPr>
          <w:sz w:val="28"/>
          <w:szCs w:val="28"/>
        </w:rPr>
      </w:pPr>
    </w:p>
    <w:p w:rsidR="00B17805" w:rsidRDefault="00B17805" w:rsidP="00B17805">
      <w:pPr>
        <w:jc w:val="both"/>
        <w:rPr>
          <w:sz w:val="28"/>
          <w:szCs w:val="28"/>
        </w:rPr>
      </w:pPr>
      <w:r w:rsidRPr="00006B0C">
        <w:rPr>
          <w:sz w:val="28"/>
          <w:szCs w:val="28"/>
        </w:rPr>
        <w:t xml:space="preserve">Об </w:t>
      </w:r>
      <w:r w:rsidR="00FD2367">
        <w:rPr>
          <w:sz w:val="28"/>
          <w:szCs w:val="28"/>
        </w:rPr>
        <w:t xml:space="preserve">утверждении Порядка </w:t>
      </w:r>
    </w:p>
    <w:p w:rsidR="00FD2367" w:rsidRDefault="00FD2367" w:rsidP="00B1780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подготовки и принятия решений</w:t>
      </w:r>
    </w:p>
    <w:p w:rsidR="00FD2367" w:rsidRDefault="00FD2367" w:rsidP="00B178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комплексном развитии территорий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B17805" w:rsidRDefault="0055044A" w:rsidP="00B17805">
      <w:pPr>
        <w:jc w:val="both"/>
        <w:rPr>
          <w:sz w:val="28"/>
          <w:szCs w:val="28"/>
        </w:rPr>
      </w:pPr>
      <w:r>
        <w:rPr>
          <w:sz w:val="28"/>
          <w:szCs w:val="28"/>
        </w:rPr>
        <w:t>Углегорском</w:t>
      </w:r>
      <w:r w:rsidR="00FD2367">
        <w:rPr>
          <w:sz w:val="28"/>
          <w:szCs w:val="28"/>
        </w:rPr>
        <w:t xml:space="preserve"> сельском </w:t>
      </w:r>
      <w:proofErr w:type="gramStart"/>
      <w:r w:rsidR="00FD2367">
        <w:rPr>
          <w:sz w:val="28"/>
          <w:szCs w:val="28"/>
        </w:rPr>
        <w:t>поселении</w:t>
      </w:r>
      <w:proofErr w:type="gramEnd"/>
    </w:p>
    <w:p w:rsidR="00FD2367" w:rsidRPr="00006B0C" w:rsidRDefault="00FD2367" w:rsidP="00B17805">
      <w:pPr>
        <w:jc w:val="both"/>
        <w:rPr>
          <w:sz w:val="28"/>
          <w:szCs w:val="28"/>
        </w:rPr>
      </w:pPr>
    </w:p>
    <w:p w:rsidR="00B17805" w:rsidRPr="00006B0C" w:rsidRDefault="00FD2367" w:rsidP="00B178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D2367">
        <w:rPr>
          <w:sz w:val="28"/>
          <w:szCs w:val="28"/>
        </w:rPr>
        <w:t>В соответствии с Градостроительным кодексом Российской Федерации, Фед</w:t>
      </w:r>
      <w:r>
        <w:rPr>
          <w:sz w:val="28"/>
          <w:szCs w:val="28"/>
        </w:rPr>
        <w:t>еральным законом от 06.10.2003 № 131-ФЗ «</w:t>
      </w:r>
      <w:r w:rsidRPr="00FD2367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FD2367">
        <w:rPr>
          <w:sz w:val="28"/>
          <w:szCs w:val="28"/>
        </w:rPr>
        <w:t xml:space="preserve">, </w:t>
      </w:r>
      <w:r w:rsidR="006F2A49">
        <w:rPr>
          <w:sz w:val="28"/>
          <w:szCs w:val="28"/>
        </w:rPr>
        <w:t>Областным законом от 21.06.2021 № 492-ЗС «О регулировании отдельных отношений в сфере комплексного развития территорий в Ростовской области»</w:t>
      </w:r>
    </w:p>
    <w:p w:rsidR="00B17805" w:rsidRPr="00006B0C" w:rsidRDefault="00B17805" w:rsidP="00B17805">
      <w:pPr>
        <w:jc w:val="both"/>
        <w:rPr>
          <w:sz w:val="28"/>
          <w:szCs w:val="28"/>
        </w:rPr>
      </w:pPr>
    </w:p>
    <w:p w:rsidR="00B17805" w:rsidRPr="00006B0C" w:rsidRDefault="00FD2367" w:rsidP="00B1780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55044A">
        <w:rPr>
          <w:sz w:val="28"/>
          <w:szCs w:val="28"/>
        </w:rPr>
        <w:t>ЕТ</w:t>
      </w:r>
      <w:r w:rsidR="00B17805" w:rsidRPr="00006B0C">
        <w:rPr>
          <w:sz w:val="28"/>
          <w:szCs w:val="28"/>
        </w:rPr>
        <w:t>:</w:t>
      </w:r>
    </w:p>
    <w:p w:rsidR="00B17805" w:rsidRPr="00006B0C" w:rsidRDefault="00B17805" w:rsidP="00B17805">
      <w:pPr>
        <w:jc w:val="center"/>
        <w:rPr>
          <w:sz w:val="28"/>
          <w:szCs w:val="28"/>
        </w:rPr>
      </w:pPr>
    </w:p>
    <w:p w:rsidR="00B17805" w:rsidRDefault="00EC7BA5" w:rsidP="00EC7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B17805" w:rsidRPr="00006B0C">
        <w:rPr>
          <w:sz w:val="28"/>
          <w:szCs w:val="28"/>
        </w:rPr>
        <w:t>У</w:t>
      </w:r>
      <w:r w:rsidR="00FD2367">
        <w:rPr>
          <w:sz w:val="28"/>
          <w:szCs w:val="28"/>
        </w:rPr>
        <w:t xml:space="preserve">твердить </w:t>
      </w:r>
      <w:r w:rsidR="00FD2367" w:rsidRPr="00FD2367">
        <w:rPr>
          <w:sz w:val="28"/>
          <w:szCs w:val="28"/>
        </w:rPr>
        <w:t xml:space="preserve"> Порядок подготовки и принятия решений о комплексном развитии тер</w:t>
      </w:r>
      <w:r w:rsidR="00FD2367">
        <w:rPr>
          <w:sz w:val="28"/>
          <w:szCs w:val="28"/>
        </w:rPr>
        <w:t xml:space="preserve">риторий </w:t>
      </w:r>
      <w:proofErr w:type="gramStart"/>
      <w:r w:rsidR="00FD2367">
        <w:rPr>
          <w:sz w:val="28"/>
          <w:szCs w:val="28"/>
        </w:rPr>
        <w:t>в</w:t>
      </w:r>
      <w:proofErr w:type="gramEnd"/>
      <w:r w:rsidR="00FD2367">
        <w:rPr>
          <w:sz w:val="28"/>
          <w:szCs w:val="28"/>
        </w:rPr>
        <w:t xml:space="preserve"> </w:t>
      </w:r>
      <w:r w:rsidR="00FD2367" w:rsidRPr="00FD236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Углегорском</w:t>
      </w:r>
      <w:proofErr w:type="gramEnd"/>
      <w:r w:rsidR="00FD2367" w:rsidRPr="00FD2367">
        <w:rPr>
          <w:sz w:val="28"/>
          <w:szCs w:val="28"/>
        </w:rPr>
        <w:t xml:space="preserve"> сельском поселении</w:t>
      </w:r>
      <w:r w:rsidR="00FD2367">
        <w:rPr>
          <w:sz w:val="28"/>
          <w:szCs w:val="28"/>
        </w:rPr>
        <w:t xml:space="preserve"> </w:t>
      </w:r>
      <w:r w:rsidR="00FD2367" w:rsidRPr="00FD2367">
        <w:rPr>
          <w:sz w:val="28"/>
          <w:szCs w:val="28"/>
        </w:rPr>
        <w:t>согласно приложению к постановлению</w:t>
      </w:r>
      <w:r w:rsidR="00FD2367">
        <w:rPr>
          <w:sz w:val="28"/>
          <w:szCs w:val="28"/>
        </w:rPr>
        <w:t>.</w:t>
      </w:r>
    </w:p>
    <w:p w:rsidR="0052636A" w:rsidRPr="0052636A" w:rsidRDefault="00EC7BA5" w:rsidP="00EC7B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2367">
        <w:rPr>
          <w:sz w:val="28"/>
          <w:szCs w:val="28"/>
        </w:rPr>
        <w:t>Постановление</w:t>
      </w:r>
      <w:r w:rsidR="0052636A">
        <w:rPr>
          <w:sz w:val="28"/>
          <w:szCs w:val="28"/>
        </w:rPr>
        <w:t xml:space="preserve"> подлежит опубликованию в установленном порядке.</w:t>
      </w:r>
    </w:p>
    <w:p w:rsidR="00B17805" w:rsidRDefault="00EC7BA5" w:rsidP="00EC7BA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B17805" w:rsidRPr="00006B0C">
        <w:rPr>
          <w:sz w:val="28"/>
          <w:szCs w:val="28"/>
        </w:rPr>
        <w:t>Контроль за</w:t>
      </w:r>
      <w:proofErr w:type="gramEnd"/>
      <w:r w:rsidR="00B17805" w:rsidRPr="00006B0C">
        <w:rPr>
          <w:sz w:val="28"/>
          <w:szCs w:val="28"/>
        </w:rPr>
        <w:t xml:space="preserve"> испо</w:t>
      </w:r>
      <w:r w:rsidR="00FD2367">
        <w:rPr>
          <w:sz w:val="28"/>
          <w:szCs w:val="28"/>
        </w:rPr>
        <w:t>лнением настоящего Постановления оставляю за собой.</w:t>
      </w:r>
    </w:p>
    <w:p w:rsidR="00FD2367" w:rsidRDefault="00FD2367" w:rsidP="00FD2367">
      <w:pPr>
        <w:ind w:left="825"/>
        <w:jc w:val="both"/>
        <w:rPr>
          <w:sz w:val="28"/>
          <w:szCs w:val="28"/>
        </w:rPr>
      </w:pPr>
    </w:p>
    <w:p w:rsidR="00EC7BA5" w:rsidRDefault="00EC7BA5" w:rsidP="00EC7BA5">
      <w:pPr>
        <w:jc w:val="both"/>
        <w:rPr>
          <w:sz w:val="28"/>
          <w:szCs w:val="28"/>
        </w:rPr>
      </w:pPr>
    </w:p>
    <w:p w:rsidR="00EC7BA5" w:rsidRDefault="00EC7BA5" w:rsidP="00EC7BA5">
      <w:pPr>
        <w:jc w:val="both"/>
        <w:rPr>
          <w:sz w:val="28"/>
          <w:szCs w:val="28"/>
        </w:rPr>
      </w:pPr>
    </w:p>
    <w:p w:rsidR="00EC7BA5" w:rsidRDefault="00EC7BA5" w:rsidP="00EC7BA5">
      <w:pPr>
        <w:jc w:val="both"/>
        <w:rPr>
          <w:sz w:val="28"/>
          <w:szCs w:val="28"/>
        </w:rPr>
      </w:pPr>
    </w:p>
    <w:p w:rsidR="00EC7BA5" w:rsidRDefault="00EC7BA5" w:rsidP="00EC7BA5">
      <w:pPr>
        <w:jc w:val="both"/>
        <w:rPr>
          <w:sz w:val="28"/>
          <w:szCs w:val="28"/>
        </w:rPr>
      </w:pPr>
    </w:p>
    <w:p w:rsidR="00FD2367" w:rsidRDefault="00EC7BA5" w:rsidP="00EC7BA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FD2367">
        <w:rPr>
          <w:sz w:val="28"/>
          <w:szCs w:val="28"/>
        </w:rPr>
        <w:t>дминистрации</w:t>
      </w:r>
    </w:p>
    <w:p w:rsidR="0052636A" w:rsidRPr="00EC7BA5" w:rsidRDefault="00EC7BA5" w:rsidP="00B17805">
      <w:pPr>
        <w:jc w:val="both"/>
        <w:rPr>
          <w:sz w:val="28"/>
          <w:szCs w:val="28"/>
        </w:rPr>
      </w:pPr>
      <w:r>
        <w:rPr>
          <w:sz w:val="28"/>
          <w:szCs w:val="28"/>
        </w:rPr>
        <w:t>Углегорского сельского поселения                                                  К.В. Ермакова</w:t>
      </w:r>
    </w:p>
    <w:p w:rsidR="0052636A" w:rsidRDefault="0052636A" w:rsidP="00B17805">
      <w:pPr>
        <w:jc w:val="both"/>
      </w:pPr>
    </w:p>
    <w:p w:rsidR="0052636A" w:rsidRDefault="0052636A" w:rsidP="00B17805">
      <w:pPr>
        <w:jc w:val="both"/>
      </w:pPr>
    </w:p>
    <w:p w:rsidR="0052636A" w:rsidRDefault="0052636A" w:rsidP="00B17805">
      <w:pPr>
        <w:jc w:val="both"/>
      </w:pPr>
    </w:p>
    <w:p w:rsidR="009E5B21" w:rsidRPr="006F2A49" w:rsidRDefault="009E5B21" w:rsidP="00B17805">
      <w:pPr>
        <w:jc w:val="both"/>
        <w:rPr>
          <w:sz w:val="28"/>
          <w:szCs w:val="28"/>
        </w:rPr>
      </w:pPr>
    </w:p>
    <w:p w:rsidR="009E5B21" w:rsidRDefault="009E5B21" w:rsidP="00EC7BA5">
      <w:pPr>
        <w:widowControl w:val="0"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</w:p>
    <w:p w:rsidR="00A27798" w:rsidRDefault="00EC7BA5" w:rsidP="00EC7BA5">
      <w:pPr>
        <w:widowControl w:val="0"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="00A27798">
        <w:rPr>
          <w:rFonts w:ascii="Times New Roman CYR" w:hAnsi="Times New Roman CYR" w:cs="Times New Roman CYR"/>
          <w:sz w:val="28"/>
          <w:szCs w:val="28"/>
        </w:rPr>
        <w:t>к постановлению</w:t>
      </w:r>
    </w:p>
    <w:p w:rsidR="00A27798" w:rsidRDefault="00EC7BA5" w:rsidP="00EC7BA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А</w:t>
      </w:r>
      <w:r w:rsidR="00A27798">
        <w:rPr>
          <w:rFonts w:ascii="Times New Roman CYR" w:hAnsi="Times New Roman CYR" w:cs="Times New Roman CYR"/>
          <w:sz w:val="28"/>
          <w:szCs w:val="28"/>
        </w:rPr>
        <w:t>дминистрации</w:t>
      </w:r>
      <w:r>
        <w:rPr>
          <w:rFonts w:ascii="Times New Roman CYR" w:hAnsi="Times New Roman CYR" w:cs="Times New Roman CYR"/>
          <w:sz w:val="28"/>
          <w:szCs w:val="28"/>
        </w:rPr>
        <w:t xml:space="preserve">  Углегорского</w:t>
      </w:r>
    </w:p>
    <w:p w:rsidR="0052636A" w:rsidRDefault="00EC7BA5" w:rsidP="00EC7BA5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сельского </w:t>
      </w:r>
      <w:r w:rsidR="00A27798">
        <w:rPr>
          <w:rFonts w:ascii="Times New Roman CYR" w:hAnsi="Times New Roman CYR" w:cs="Times New Roman CYR"/>
          <w:sz w:val="28"/>
          <w:szCs w:val="28"/>
        </w:rPr>
        <w:t xml:space="preserve"> поселения </w:t>
      </w:r>
    </w:p>
    <w:p w:rsidR="009E5B21" w:rsidRDefault="00EC7BA5" w:rsidP="00EC7BA5">
      <w:pPr>
        <w:widowControl w:val="0"/>
        <w:autoSpaceDE w:val="0"/>
        <w:autoSpaceDN w:val="0"/>
        <w:adjustRightInd w:val="0"/>
        <w:ind w:left="623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30.05.2022  №  51</w:t>
      </w:r>
    </w:p>
    <w:p w:rsidR="009E5B21" w:rsidRDefault="009E5B21" w:rsidP="00EC7BA5">
      <w:pPr>
        <w:widowControl w:val="0"/>
        <w:autoSpaceDE w:val="0"/>
        <w:autoSpaceDN w:val="0"/>
        <w:adjustRightInd w:val="0"/>
        <w:ind w:right="-29"/>
        <w:jc w:val="righ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E5B21" w:rsidRDefault="009E5B21" w:rsidP="009E5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E5B21" w:rsidRDefault="009E5B21" w:rsidP="009E5B2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ПОРЯДОК</w:t>
      </w:r>
    </w:p>
    <w:p w:rsidR="009E5B21" w:rsidRDefault="00A27798" w:rsidP="009E5B2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A27798">
        <w:rPr>
          <w:rFonts w:ascii="Times New Roman CYR" w:hAnsi="Times New Roman CYR" w:cs="Times New Roman CYR"/>
          <w:sz w:val="28"/>
          <w:szCs w:val="28"/>
        </w:rPr>
        <w:t xml:space="preserve"> подготовки и принятия решений о комплексном развитии территорий </w:t>
      </w:r>
      <w:proofErr w:type="gramStart"/>
      <w:r w:rsidRPr="00A27798"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 w:rsidRPr="00A27798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 w:rsidR="00EC7BA5">
        <w:rPr>
          <w:rFonts w:ascii="Times New Roman CYR" w:hAnsi="Times New Roman CYR" w:cs="Times New Roman CYR"/>
          <w:sz w:val="28"/>
          <w:szCs w:val="28"/>
        </w:rPr>
        <w:t>Углегорском</w:t>
      </w:r>
      <w:proofErr w:type="gramEnd"/>
      <w:r w:rsidR="005A2839">
        <w:rPr>
          <w:rFonts w:ascii="Times New Roman CYR" w:hAnsi="Times New Roman CYR" w:cs="Times New Roman CYR"/>
          <w:sz w:val="28"/>
          <w:szCs w:val="28"/>
        </w:rPr>
        <w:t xml:space="preserve"> сельском поселении</w:t>
      </w:r>
      <w:r w:rsidRPr="00A27798">
        <w:rPr>
          <w:rFonts w:ascii="Times New Roman CYR" w:hAnsi="Times New Roman CYR" w:cs="Times New Roman CYR"/>
          <w:sz w:val="28"/>
          <w:szCs w:val="28"/>
        </w:rPr>
        <w:t>.</w:t>
      </w:r>
    </w:p>
    <w:p w:rsidR="009E5B21" w:rsidRDefault="009E5B21" w:rsidP="009E5B21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03034" w:rsidRPr="00303034" w:rsidRDefault="00303034" w:rsidP="00303034">
      <w:pPr>
        <w:widowControl w:val="0"/>
        <w:autoSpaceDE w:val="0"/>
        <w:autoSpaceDN w:val="0"/>
        <w:adjustRightInd w:val="0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  <w:r w:rsidRPr="00303034">
        <w:rPr>
          <w:rFonts w:ascii="Times New Roman CYR" w:hAnsi="Times New Roman CYR" w:cs="Times New Roman CYR"/>
          <w:sz w:val="28"/>
          <w:szCs w:val="28"/>
        </w:rPr>
        <w:t>1. Общие положения</w:t>
      </w:r>
    </w:p>
    <w:p w:rsidR="00303034" w:rsidRPr="00303034" w:rsidRDefault="00303034" w:rsidP="00303034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F4E9E" w:rsidRPr="005F4E9E" w:rsidRDefault="00971BA1" w:rsidP="006061F0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971BA1">
        <w:rPr>
          <w:rFonts w:ascii="Times New Roman CYR" w:hAnsi="Times New Roman CYR" w:cs="Times New Roman CYR"/>
          <w:sz w:val="28"/>
          <w:szCs w:val="28"/>
        </w:rPr>
        <w:t>1.1. Настоящий Порядок устанавливае</w:t>
      </w:r>
      <w:r w:rsidR="00A44433" w:rsidRPr="00971BA1">
        <w:rPr>
          <w:rFonts w:ascii="Times New Roman CYR" w:hAnsi="Times New Roman CYR" w:cs="Times New Roman CYR"/>
          <w:sz w:val="28"/>
          <w:szCs w:val="28"/>
        </w:rPr>
        <w:t xml:space="preserve">т </w:t>
      </w:r>
      <w:r w:rsidRPr="00971B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4433" w:rsidRPr="00971BA1">
        <w:rPr>
          <w:rFonts w:ascii="Times New Roman CYR" w:hAnsi="Times New Roman CYR" w:cs="Times New Roman CYR"/>
          <w:sz w:val="28"/>
          <w:szCs w:val="28"/>
        </w:rPr>
        <w:t>порядок</w:t>
      </w:r>
      <w:r w:rsidRPr="00971BA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61F0">
        <w:rPr>
          <w:rFonts w:ascii="Times New Roman CYR" w:hAnsi="Times New Roman CYR" w:cs="Times New Roman CYR"/>
          <w:sz w:val="28"/>
          <w:szCs w:val="28"/>
        </w:rPr>
        <w:t xml:space="preserve">подготовки и </w:t>
      </w:r>
      <w:r w:rsidRPr="00971BA1">
        <w:rPr>
          <w:rFonts w:ascii="Times New Roman CYR" w:hAnsi="Times New Roman CYR" w:cs="Times New Roman CYR"/>
          <w:sz w:val="28"/>
          <w:szCs w:val="28"/>
        </w:rPr>
        <w:t xml:space="preserve">принятия </w:t>
      </w:r>
      <w:r w:rsidR="00A44433" w:rsidRPr="00971BA1">
        <w:rPr>
          <w:rFonts w:ascii="Times New Roman CYR" w:hAnsi="Times New Roman CYR" w:cs="Times New Roman CYR"/>
          <w:sz w:val="28"/>
          <w:szCs w:val="28"/>
        </w:rPr>
        <w:t xml:space="preserve"> решения о комплексном развитии территории в сл</w:t>
      </w:r>
      <w:r w:rsidRPr="00971BA1">
        <w:rPr>
          <w:rFonts w:ascii="Times New Roman CYR" w:hAnsi="Times New Roman CYR" w:cs="Times New Roman CYR"/>
          <w:sz w:val="28"/>
          <w:szCs w:val="28"/>
        </w:rPr>
        <w:t>учаях, предусмотренных пунктом 3</w:t>
      </w:r>
      <w:r w:rsidR="00A44433" w:rsidRPr="00971BA1">
        <w:rPr>
          <w:rFonts w:ascii="Times New Roman CYR" w:hAnsi="Times New Roman CYR" w:cs="Times New Roman CYR"/>
          <w:sz w:val="28"/>
          <w:szCs w:val="28"/>
        </w:rPr>
        <w:t xml:space="preserve"> части 2 статьи 66 Градостроительного кодекса</w:t>
      </w:r>
      <w:r w:rsidR="005F4E9E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(далее </w:t>
      </w:r>
      <w:r w:rsidR="003B032D">
        <w:rPr>
          <w:rFonts w:ascii="Times New Roman CYR" w:hAnsi="Times New Roman CYR" w:cs="Times New Roman CYR"/>
          <w:sz w:val="28"/>
          <w:szCs w:val="28"/>
        </w:rPr>
        <w:t>–</w:t>
      </w:r>
      <w:r w:rsidR="005F4E9E">
        <w:rPr>
          <w:rFonts w:ascii="Times New Roman CYR" w:hAnsi="Times New Roman CYR" w:cs="Times New Roman CYR"/>
          <w:sz w:val="28"/>
          <w:szCs w:val="28"/>
        </w:rPr>
        <w:t xml:space="preserve"> Р</w:t>
      </w:r>
      <w:r w:rsidR="003B032D">
        <w:rPr>
          <w:rFonts w:ascii="Times New Roman CYR" w:hAnsi="Times New Roman CYR" w:cs="Times New Roman CYR"/>
          <w:sz w:val="28"/>
          <w:szCs w:val="28"/>
        </w:rPr>
        <w:t>ешение).</w:t>
      </w:r>
    </w:p>
    <w:p w:rsidR="005F4E9E" w:rsidRPr="005F4E9E" w:rsidRDefault="006061F0" w:rsidP="005F4E9E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 w:rsidR="00A32651">
        <w:rPr>
          <w:rFonts w:ascii="Times New Roman CYR" w:hAnsi="Times New Roman CYR" w:cs="Times New Roman CYR"/>
          <w:sz w:val="28"/>
          <w:szCs w:val="28"/>
        </w:rPr>
        <w:t>. Настоящим Порядком регламентирую</w:t>
      </w:r>
      <w:r w:rsidR="005F4E9E" w:rsidRPr="005F4E9E">
        <w:rPr>
          <w:rFonts w:ascii="Times New Roman CYR" w:hAnsi="Times New Roman CYR" w:cs="Times New Roman CYR"/>
          <w:sz w:val="28"/>
          <w:szCs w:val="28"/>
        </w:rPr>
        <w:t>т</w:t>
      </w:r>
      <w:r w:rsidR="00A32651">
        <w:rPr>
          <w:rFonts w:ascii="Times New Roman CYR" w:hAnsi="Times New Roman CYR" w:cs="Times New Roman CYR"/>
          <w:sz w:val="28"/>
          <w:szCs w:val="28"/>
        </w:rPr>
        <w:t>ся</w:t>
      </w:r>
      <w:r w:rsidR="005F4E9E" w:rsidRPr="005F4E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32651">
        <w:rPr>
          <w:rFonts w:ascii="Times New Roman CYR" w:hAnsi="Times New Roman CYR" w:cs="Times New Roman CYR"/>
          <w:sz w:val="28"/>
          <w:szCs w:val="28"/>
        </w:rPr>
        <w:t xml:space="preserve"> мероприятия</w:t>
      </w:r>
      <w:r w:rsidR="005F4E9E" w:rsidRPr="005F4E9E">
        <w:rPr>
          <w:rFonts w:ascii="Times New Roman CYR" w:hAnsi="Times New Roman CYR" w:cs="Times New Roman CYR"/>
          <w:sz w:val="28"/>
          <w:szCs w:val="28"/>
        </w:rPr>
        <w:t xml:space="preserve"> по подготовке и принятию решений:</w:t>
      </w:r>
    </w:p>
    <w:p w:rsidR="005F4E9E" w:rsidRPr="005F4E9E" w:rsidRDefault="005F4E9E" w:rsidP="005F4E9E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F4E9E">
        <w:rPr>
          <w:rFonts w:ascii="Times New Roman CYR" w:hAnsi="Times New Roman CYR" w:cs="Times New Roman CYR"/>
          <w:sz w:val="28"/>
          <w:szCs w:val="28"/>
        </w:rPr>
        <w:t>о комплексном развитии территории жилой застройки;</w:t>
      </w:r>
    </w:p>
    <w:p w:rsidR="005F4E9E" w:rsidRPr="005F4E9E" w:rsidRDefault="005F4E9E" w:rsidP="005F4E9E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F4E9E">
        <w:rPr>
          <w:rFonts w:ascii="Times New Roman CYR" w:hAnsi="Times New Roman CYR" w:cs="Times New Roman CYR"/>
          <w:sz w:val="28"/>
          <w:szCs w:val="28"/>
        </w:rPr>
        <w:t>о комплексном развитии территории нежилой застройки;</w:t>
      </w:r>
    </w:p>
    <w:p w:rsidR="005F4E9E" w:rsidRPr="00303034" w:rsidRDefault="005F4E9E" w:rsidP="005F4E9E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5F4E9E">
        <w:rPr>
          <w:rFonts w:ascii="Times New Roman CYR" w:hAnsi="Times New Roman CYR" w:cs="Times New Roman CYR"/>
          <w:sz w:val="28"/>
          <w:szCs w:val="28"/>
        </w:rPr>
        <w:t>о комплексном развитии незастроенной территории.</w:t>
      </w:r>
    </w:p>
    <w:p w:rsidR="00B56D5B" w:rsidRDefault="006061F0" w:rsidP="005B36DA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1.3</w:t>
      </w:r>
      <w:r w:rsidR="00303034" w:rsidRPr="00303034">
        <w:rPr>
          <w:rFonts w:ascii="Times New Roman CYR" w:hAnsi="Times New Roman CYR" w:cs="Times New Roman CYR"/>
          <w:sz w:val="28"/>
          <w:szCs w:val="28"/>
        </w:rPr>
        <w:t xml:space="preserve">. Настоящий Порядок разработан в </w:t>
      </w:r>
      <w:r w:rsidR="00971BA1">
        <w:rPr>
          <w:rFonts w:ascii="Times New Roman CYR" w:hAnsi="Times New Roman CYR" w:cs="Times New Roman CYR"/>
          <w:sz w:val="28"/>
          <w:szCs w:val="28"/>
        </w:rPr>
        <w:t>соответствии с Градостроительным кодексом</w:t>
      </w:r>
      <w:r w:rsidR="00303034" w:rsidRPr="00303034">
        <w:rPr>
          <w:rFonts w:ascii="Times New Roman CYR" w:hAnsi="Times New Roman CYR" w:cs="Times New Roman CYR"/>
          <w:sz w:val="28"/>
          <w:szCs w:val="28"/>
        </w:rPr>
        <w:t xml:space="preserve"> Российской Федер</w:t>
      </w:r>
      <w:r w:rsidR="00971BA1">
        <w:rPr>
          <w:rFonts w:ascii="Times New Roman CYR" w:hAnsi="Times New Roman CYR" w:cs="Times New Roman CYR"/>
          <w:sz w:val="28"/>
          <w:szCs w:val="28"/>
        </w:rPr>
        <w:t xml:space="preserve">ации,  Земельным кодексом Российской Федерации, </w:t>
      </w:r>
      <w:r w:rsidR="00971BA1" w:rsidRPr="00971BA1">
        <w:rPr>
          <w:rFonts w:ascii="Times New Roman CYR" w:hAnsi="Times New Roman CYR" w:cs="Times New Roman CYR"/>
          <w:sz w:val="28"/>
          <w:szCs w:val="28"/>
        </w:rPr>
        <w:t>Областным законом от 21.06.2021 № 492-ЗС «О регулировании отдельных отношений в сфере комплексного развития территорий в Ростовской области»</w:t>
      </w:r>
      <w:r w:rsidR="005B36DA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B56D5B">
        <w:rPr>
          <w:rFonts w:ascii="Times New Roman CYR" w:hAnsi="Times New Roman CYR" w:cs="Times New Roman CYR"/>
          <w:sz w:val="28"/>
          <w:szCs w:val="28"/>
        </w:rPr>
        <w:t>Постановлением Правительства Ростовской области от 13.09.2021 № 740 «О некоторых мерах по реализации Областного закона от 21.06.2021 № 492-ЗС».</w:t>
      </w:r>
    </w:p>
    <w:p w:rsidR="0087790D" w:rsidRPr="0087790D" w:rsidRDefault="0087790D" w:rsidP="0087790D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7790D">
        <w:rPr>
          <w:rFonts w:ascii="Times New Roman CYR" w:hAnsi="Times New Roman CYR" w:cs="Times New Roman CYR"/>
          <w:sz w:val="28"/>
          <w:szCs w:val="28"/>
        </w:rPr>
        <w:t>Нормативные правовые акты применяются в действующих редакциях.</w:t>
      </w:r>
    </w:p>
    <w:p w:rsidR="00B56D5B" w:rsidRPr="00303034" w:rsidRDefault="0087790D" w:rsidP="0087790D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7790D">
        <w:rPr>
          <w:rFonts w:ascii="Times New Roman CYR" w:hAnsi="Times New Roman CYR" w:cs="Times New Roman CYR"/>
          <w:sz w:val="28"/>
          <w:szCs w:val="28"/>
        </w:rPr>
        <w:t>В случае внесения изменений в действующее законодательство, до утверждения актуализированной редак</w:t>
      </w:r>
      <w:r>
        <w:rPr>
          <w:rFonts w:ascii="Times New Roman CYR" w:hAnsi="Times New Roman CYR" w:cs="Times New Roman CYR"/>
          <w:sz w:val="28"/>
          <w:szCs w:val="28"/>
        </w:rPr>
        <w:t>ции Порядка</w:t>
      </w:r>
      <w:r w:rsidRPr="0087790D">
        <w:rPr>
          <w:rFonts w:ascii="Times New Roman CYR" w:hAnsi="Times New Roman CYR" w:cs="Times New Roman CYR"/>
          <w:sz w:val="28"/>
          <w:szCs w:val="28"/>
        </w:rPr>
        <w:t>, применяются положения действующего законодательства.</w:t>
      </w:r>
    </w:p>
    <w:p w:rsidR="00303034" w:rsidRPr="00303034" w:rsidRDefault="006061F0" w:rsidP="00303034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1.4</w:t>
      </w:r>
      <w:r w:rsidR="00303034" w:rsidRPr="00303034">
        <w:rPr>
          <w:rFonts w:ascii="Times New Roman CYR" w:hAnsi="Times New Roman CYR" w:cs="Times New Roman CYR"/>
          <w:sz w:val="28"/>
          <w:szCs w:val="28"/>
        </w:rPr>
        <w:t>. Основан</w:t>
      </w:r>
      <w:r w:rsidR="005F4E9E">
        <w:rPr>
          <w:rFonts w:ascii="Times New Roman CYR" w:hAnsi="Times New Roman CYR" w:cs="Times New Roman CYR"/>
          <w:sz w:val="28"/>
          <w:szCs w:val="28"/>
        </w:rPr>
        <w:t xml:space="preserve">ием для подготовки и принятия </w:t>
      </w:r>
      <w:r w:rsidR="00303034" w:rsidRPr="003030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F4E9E">
        <w:rPr>
          <w:rFonts w:ascii="Times New Roman CYR" w:hAnsi="Times New Roman CYR" w:cs="Times New Roman CYR"/>
          <w:sz w:val="28"/>
          <w:szCs w:val="28"/>
        </w:rPr>
        <w:t xml:space="preserve">Решений </w:t>
      </w:r>
      <w:r w:rsidR="00303034" w:rsidRPr="00303034">
        <w:rPr>
          <w:rFonts w:ascii="Times New Roman CYR" w:hAnsi="Times New Roman CYR" w:cs="Times New Roman CYR"/>
          <w:sz w:val="28"/>
          <w:szCs w:val="28"/>
        </w:rPr>
        <w:t>являются:</w:t>
      </w:r>
    </w:p>
    <w:p w:rsidR="00303034" w:rsidRPr="00303034" w:rsidRDefault="00303034" w:rsidP="00303034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03034">
        <w:rPr>
          <w:rFonts w:ascii="Times New Roman CYR" w:hAnsi="Times New Roman CYR" w:cs="Times New Roman CYR"/>
          <w:sz w:val="28"/>
          <w:szCs w:val="28"/>
        </w:rPr>
        <w:t xml:space="preserve">поступившее в отношении определенной территории или части территории заявление физического или юридического лица, не являющегося правообладателем всех земельных участков в границах соответствующей территории и (или) расположенных на них объектов недвижимого имущества </w:t>
      </w:r>
      <w:r w:rsidRPr="005A2839">
        <w:rPr>
          <w:rFonts w:ascii="Times New Roman CYR" w:hAnsi="Times New Roman CYR" w:cs="Times New Roman CYR"/>
          <w:sz w:val="28"/>
          <w:szCs w:val="28"/>
        </w:rPr>
        <w:t>(далее - заинтересованное лицо),</w:t>
      </w:r>
      <w:r w:rsidRPr="00303034">
        <w:rPr>
          <w:rFonts w:ascii="Times New Roman CYR" w:hAnsi="Times New Roman CYR" w:cs="Times New Roman CYR"/>
          <w:sz w:val="28"/>
          <w:szCs w:val="28"/>
        </w:rPr>
        <w:t xml:space="preserve"> о намерении принять участие в комплексном развитии территории, в том числе путем участия в торгах на право заключения договора о комплексном развитии территории, реализовать инвестиционный проект</w:t>
      </w:r>
      <w:proofErr w:type="gramEnd"/>
      <w:r w:rsidRPr="00303034">
        <w:rPr>
          <w:rFonts w:ascii="Times New Roman CYR" w:hAnsi="Times New Roman CYR" w:cs="Times New Roman CYR"/>
          <w:sz w:val="28"/>
          <w:szCs w:val="28"/>
        </w:rPr>
        <w:t xml:space="preserve">, </w:t>
      </w:r>
      <w:proofErr w:type="gramStart"/>
      <w:r w:rsidRPr="00303034">
        <w:rPr>
          <w:rFonts w:ascii="Times New Roman CYR" w:hAnsi="Times New Roman CYR" w:cs="Times New Roman CYR"/>
          <w:sz w:val="28"/>
          <w:szCs w:val="28"/>
        </w:rPr>
        <w:t>предусматривающий</w:t>
      </w:r>
      <w:proofErr w:type="gramEnd"/>
      <w:r w:rsidRPr="003030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44433">
        <w:rPr>
          <w:rFonts w:ascii="Times New Roman CYR" w:hAnsi="Times New Roman CYR" w:cs="Times New Roman CYR"/>
          <w:sz w:val="28"/>
          <w:szCs w:val="28"/>
        </w:rPr>
        <w:t>комплексное развитие территорий</w:t>
      </w:r>
      <w:r w:rsidRPr="00A44433">
        <w:rPr>
          <w:rFonts w:ascii="Times New Roman CYR" w:hAnsi="Times New Roman CYR" w:cs="Times New Roman CYR"/>
          <w:sz w:val="28"/>
          <w:szCs w:val="28"/>
        </w:rPr>
        <w:t>;</w:t>
      </w:r>
    </w:p>
    <w:p w:rsidR="00A32651" w:rsidRPr="00303034" w:rsidRDefault="00D428B8" w:rsidP="003B032D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3B032D">
        <w:rPr>
          <w:rFonts w:ascii="Times New Roman CYR" w:hAnsi="Times New Roman CYR" w:cs="Times New Roman CYR"/>
          <w:sz w:val="28"/>
          <w:szCs w:val="28"/>
        </w:rPr>
        <w:t xml:space="preserve">инициирование  принятия Решения  органом </w:t>
      </w:r>
      <w:r w:rsidR="006F2A49" w:rsidRPr="003B032D">
        <w:rPr>
          <w:rFonts w:ascii="Times New Roman CYR" w:hAnsi="Times New Roman CYR" w:cs="Times New Roman CYR"/>
          <w:sz w:val="28"/>
          <w:szCs w:val="28"/>
        </w:rPr>
        <w:t xml:space="preserve"> местного самоуправления</w:t>
      </w:r>
      <w:r w:rsidR="005F4E9E">
        <w:rPr>
          <w:rFonts w:ascii="Times New Roman CYR" w:hAnsi="Times New Roman CYR" w:cs="Times New Roman CYR"/>
          <w:sz w:val="28"/>
          <w:szCs w:val="28"/>
        </w:rPr>
        <w:t>.</w:t>
      </w:r>
    </w:p>
    <w:p w:rsidR="000966B2" w:rsidRDefault="000966B2" w:rsidP="002E1869">
      <w:pPr>
        <w:widowControl w:val="0"/>
        <w:autoSpaceDE w:val="0"/>
        <w:autoSpaceDN w:val="0"/>
        <w:adjustRightInd w:val="0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E1869" w:rsidRPr="002E1869" w:rsidRDefault="002E1869" w:rsidP="002E1869">
      <w:pPr>
        <w:widowControl w:val="0"/>
        <w:autoSpaceDE w:val="0"/>
        <w:autoSpaceDN w:val="0"/>
        <w:adjustRightInd w:val="0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  <w:r w:rsidRPr="002E1869">
        <w:rPr>
          <w:rFonts w:ascii="Times New Roman CYR" w:hAnsi="Times New Roman CYR" w:cs="Times New Roman CYR"/>
          <w:sz w:val="28"/>
          <w:szCs w:val="28"/>
        </w:rPr>
        <w:t xml:space="preserve">2. Порядок подготовки </w:t>
      </w:r>
      <w:r w:rsidR="005A2839">
        <w:rPr>
          <w:rFonts w:ascii="Times New Roman CYR" w:hAnsi="Times New Roman CYR" w:cs="Times New Roman CYR"/>
          <w:sz w:val="28"/>
          <w:szCs w:val="28"/>
        </w:rPr>
        <w:t xml:space="preserve">и принятия </w:t>
      </w:r>
      <w:r w:rsidRPr="002E1869">
        <w:rPr>
          <w:rFonts w:ascii="Times New Roman CYR" w:hAnsi="Times New Roman CYR" w:cs="Times New Roman CYR"/>
          <w:sz w:val="28"/>
          <w:szCs w:val="28"/>
        </w:rPr>
        <w:t xml:space="preserve"> решения</w:t>
      </w:r>
    </w:p>
    <w:p w:rsidR="002E1869" w:rsidRPr="002E1869" w:rsidRDefault="002E1869" w:rsidP="002E1869">
      <w:pPr>
        <w:widowControl w:val="0"/>
        <w:autoSpaceDE w:val="0"/>
        <w:autoSpaceDN w:val="0"/>
        <w:adjustRightInd w:val="0"/>
        <w:ind w:right="-29" w:firstLine="540"/>
        <w:jc w:val="center"/>
        <w:rPr>
          <w:rFonts w:ascii="Times New Roman CYR" w:hAnsi="Times New Roman CYR" w:cs="Times New Roman CYR"/>
          <w:sz w:val="28"/>
          <w:szCs w:val="28"/>
        </w:rPr>
      </w:pPr>
      <w:r w:rsidRPr="002E1869">
        <w:rPr>
          <w:rFonts w:ascii="Times New Roman CYR" w:hAnsi="Times New Roman CYR" w:cs="Times New Roman CYR"/>
          <w:sz w:val="28"/>
          <w:szCs w:val="28"/>
        </w:rPr>
        <w:t>о комплексном развитии территории</w:t>
      </w:r>
    </w:p>
    <w:p w:rsidR="002E1869" w:rsidRPr="002E1869" w:rsidRDefault="002E1869" w:rsidP="002E186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1869" w:rsidRDefault="005F4E9E" w:rsidP="002E186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Решение</w:t>
      </w:r>
      <w:r w:rsidR="00DD1BAD">
        <w:rPr>
          <w:rFonts w:ascii="Times New Roman CYR" w:hAnsi="Times New Roman CYR" w:cs="Times New Roman CYR"/>
          <w:sz w:val="28"/>
          <w:szCs w:val="28"/>
        </w:rPr>
        <w:t xml:space="preserve"> принимае</w:t>
      </w:r>
      <w:r w:rsidR="001858DF">
        <w:rPr>
          <w:rFonts w:ascii="Times New Roman CYR" w:hAnsi="Times New Roman CYR" w:cs="Times New Roman CYR"/>
          <w:sz w:val="28"/>
          <w:szCs w:val="28"/>
        </w:rPr>
        <w:t>тся в форме правового акта а</w:t>
      </w:r>
      <w:r w:rsidR="002E1869" w:rsidRPr="002E1869">
        <w:rPr>
          <w:rFonts w:ascii="Times New Roman CYR" w:hAnsi="Times New Roman CYR" w:cs="Times New Roman CYR"/>
          <w:sz w:val="28"/>
          <w:szCs w:val="28"/>
        </w:rPr>
        <w:t xml:space="preserve">дминистрации </w:t>
      </w:r>
      <w:r w:rsidR="002E1869">
        <w:rPr>
          <w:rFonts w:ascii="Times New Roman CYR" w:hAnsi="Times New Roman CYR" w:cs="Times New Roman CYR"/>
          <w:sz w:val="28"/>
          <w:szCs w:val="28"/>
        </w:rPr>
        <w:lastRenderedPageBreak/>
        <w:t>муниципального образования.</w:t>
      </w:r>
    </w:p>
    <w:p w:rsidR="00DD1BAD" w:rsidRDefault="00DD1BAD" w:rsidP="002E186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2.2. </w:t>
      </w:r>
      <w:r w:rsidR="00A32651">
        <w:rPr>
          <w:rFonts w:ascii="Times New Roman CYR" w:hAnsi="Times New Roman CYR" w:cs="Times New Roman CYR"/>
          <w:sz w:val="28"/>
          <w:szCs w:val="28"/>
        </w:rPr>
        <w:t>Подготовка Р</w:t>
      </w:r>
      <w:r w:rsidRPr="00DD1BAD">
        <w:rPr>
          <w:rFonts w:ascii="Times New Roman CYR" w:hAnsi="Times New Roman CYR" w:cs="Times New Roman CYR"/>
          <w:sz w:val="28"/>
          <w:szCs w:val="28"/>
        </w:rPr>
        <w:t xml:space="preserve">ешения </w:t>
      </w:r>
      <w:r w:rsidR="00A32651">
        <w:rPr>
          <w:rFonts w:ascii="Times New Roman CYR" w:hAnsi="Times New Roman CYR" w:cs="Times New Roman CYR"/>
          <w:sz w:val="28"/>
          <w:szCs w:val="28"/>
        </w:rPr>
        <w:t xml:space="preserve">обеспечивается 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5320">
        <w:rPr>
          <w:rFonts w:ascii="Times New Roman CYR" w:hAnsi="Times New Roman CYR" w:cs="Times New Roman CYR"/>
          <w:sz w:val="28"/>
          <w:szCs w:val="28"/>
        </w:rPr>
        <w:t>Администрацией Углегорского сельского поселения.</w:t>
      </w:r>
    </w:p>
    <w:p w:rsidR="008237FC" w:rsidRDefault="00B7439F" w:rsidP="008237FC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если инициатором </w:t>
      </w:r>
      <w:r w:rsidRPr="00B7439F">
        <w:rPr>
          <w:rFonts w:ascii="Times New Roman CYR" w:hAnsi="Times New Roman CYR" w:cs="Times New Roman CYR"/>
          <w:sz w:val="28"/>
          <w:szCs w:val="28"/>
        </w:rPr>
        <w:t>решения о комплексном развитии территории</w:t>
      </w:r>
      <w:r>
        <w:rPr>
          <w:rFonts w:ascii="Times New Roman CYR" w:hAnsi="Times New Roman CYR" w:cs="Times New Roman CYR"/>
          <w:sz w:val="28"/>
          <w:szCs w:val="28"/>
        </w:rPr>
        <w:t xml:space="preserve"> выступает орган местного самоуправления, </w:t>
      </w:r>
      <w:r w:rsidRPr="00B7439F">
        <w:rPr>
          <w:rFonts w:ascii="Times New Roman CYR" w:hAnsi="Times New Roman CYR" w:cs="Times New Roman CYR"/>
          <w:sz w:val="28"/>
          <w:szCs w:val="28"/>
        </w:rPr>
        <w:t>подготовку матери</w:t>
      </w:r>
      <w:r w:rsidR="00A32651">
        <w:rPr>
          <w:rFonts w:ascii="Times New Roman CYR" w:hAnsi="Times New Roman CYR" w:cs="Times New Roman CYR"/>
          <w:sz w:val="28"/>
          <w:szCs w:val="28"/>
        </w:rPr>
        <w:t xml:space="preserve">алов, необходимых для принятия Решения, </w:t>
      </w:r>
      <w:r w:rsidR="00A32651" w:rsidRPr="00A32651">
        <w:t xml:space="preserve"> </w:t>
      </w:r>
      <w:r w:rsidR="00A32651" w:rsidRPr="00A32651">
        <w:rPr>
          <w:rFonts w:ascii="Times New Roman CYR" w:hAnsi="Times New Roman CYR" w:cs="Times New Roman CYR"/>
          <w:sz w:val="28"/>
          <w:szCs w:val="28"/>
        </w:rPr>
        <w:t>указанных в пункте 2.4.  настоящего Порядка</w:t>
      </w:r>
      <w:r>
        <w:rPr>
          <w:rFonts w:ascii="Times New Roman CYR" w:hAnsi="Times New Roman CYR" w:cs="Times New Roman CYR"/>
          <w:sz w:val="28"/>
          <w:szCs w:val="28"/>
        </w:rPr>
        <w:t xml:space="preserve"> может осуществлять подведомственное ему</w:t>
      </w:r>
      <w:r w:rsidR="00935338">
        <w:rPr>
          <w:rFonts w:ascii="Times New Roman CYR" w:hAnsi="Times New Roman CYR" w:cs="Times New Roman CYR"/>
          <w:sz w:val="28"/>
          <w:szCs w:val="28"/>
        </w:rPr>
        <w:t xml:space="preserve"> учреждение</w:t>
      </w:r>
      <w:r w:rsidR="00EB1D49">
        <w:rPr>
          <w:rFonts w:ascii="Times New Roman CYR" w:hAnsi="Times New Roman CYR" w:cs="Times New Roman CYR"/>
          <w:sz w:val="28"/>
          <w:szCs w:val="28"/>
        </w:rPr>
        <w:t xml:space="preserve"> или привлекаемые организации в соответствии с законодательством Российской Федерации.</w:t>
      </w:r>
    </w:p>
    <w:p w:rsidR="00B7439F" w:rsidRDefault="00F732F4" w:rsidP="002E186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</w:t>
      </w:r>
      <w:r w:rsidRPr="00F732F4">
        <w:rPr>
          <w:rFonts w:ascii="Times New Roman CYR" w:hAnsi="Times New Roman CYR" w:cs="Times New Roman CYR"/>
          <w:sz w:val="28"/>
          <w:szCs w:val="28"/>
        </w:rPr>
        <w:t xml:space="preserve">. В случае если инициатором принятия решения о комплексном развитии территории выступает </w:t>
      </w:r>
      <w:r w:rsidR="00A32651">
        <w:rPr>
          <w:rFonts w:ascii="Times New Roman CYR" w:hAnsi="Times New Roman CYR" w:cs="Times New Roman CYR"/>
          <w:sz w:val="28"/>
          <w:szCs w:val="28"/>
        </w:rPr>
        <w:t>заинтересованное лицо</w:t>
      </w:r>
      <w:r>
        <w:rPr>
          <w:rFonts w:ascii="Times New Roman CYR" w:hAnsi="Times New Roman CYR" w:cs="Times New Roman CYR"/>
          <w:sz w:val="28"/>
          <w:szCs w:val="28"/>
        </w:rPr>
        <w:t xml:space="preserve">, такое </w:t>
      </w:r>
      <w:r w:rsidRPr="00F732F4">
        <w:rPr>
          <w:rFonts w:ascii="Times New Roman CYR" w:hAnsi="Times New Roman CYR" w:cs="Times New Roman CYR"/>
          <w:sz w:val="28"/>
          <w:szCs w:val="28"/>
        </w:rPr>
        <w:t xml:space="preserve"> лицо об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="00EC7BA5">
        <w:rPr>
          <w:rFonts w:ascii="Times New Roman CYR" w:hAnsi="Times New Roman CYR" w:cs="Times New Roman CYR"/>
          <w:sz w:val="28"/>
          <w:szCs w:val="28"/>
        </w:rPr>
        <w:t>ащается в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дминистрацию </w:t>
      </w:r>
      <w:r w:rsidR="00EC7BA5">
        <w:rPr>
          <w:rFonts w:ascii="Times New Roman CYR" w:hAnsi="Times New Roman CYR" w:cs="Times New Roman CYR"/>
          <w:sz w:val="28"/>
          <w:szCs w:val="28"/>
        </w:rPr>
        <w:t xml:space="preserve">Углегорского </w:t>
      </w:r>
      <w:r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 w:rsidR="00A32651">
        <w:rPr>
          <w:rFonts w:ascii="Times New Roman CYR" w:hAnsi="Times New Roman CYR" w:cs="Times New Roman CYR"/>
          <w:sz w:val="28"/>
          <w:szCs w:val="28"/>
        </w:rPr>
        <w:t xml:space="preserve"> с предложением о принятии Решения</w:t>
      </w:r>
      <w:r w:rsidRPr="00F732F4">
        <w:rPr>
          <w:rFonts w:ascii="Times New Roman CYR" w:hAnsi="Times New Roman CYR" w:cs="Times New Roman CYR"/>
          <w:sz w:val="28"/>
          <w:szCs w:val="28"/>
        </w:rPr>
        <w:t xml:space="preserve"> с приложением матери</w:t>
      </w:r>
      <w:r w:rsidR="00A32651">
        <w:rPr>
          <w:rFonts w:ascii="Times New Roman CYR" w:hAnsi="Times New Roman CYR" w:cs="Times New Roman CYR"/>
          <w:sz w:val="28"/>
          <w:szCs w:val="28"/>
        </w:rPr>
        <w:t>алов, необходимых для принятия Р</w:t>
      </w:r>
      <w:r w:rsidRPr="00F732F4">
        <w:rPr>
          <w:rFonts w:ascii="Times New Roman CYR" w:hAnsi="Times New Roman CYR" w:cs="Times New Roman CYR"/>
          <w:sz w:val="28"/>
          <w:szCs w:val="28"/>
        </w:rPr>
        <w:t xml:space="preserve">ешения о комплексном развитии территории, </w:t>
      </w:r>
      <w:r w:rsidR="00A32651" w:rsidRPr="000966B2">
        <w:rPr>
          <w:rFonts w:ascii="Times New Roman CYR" w:hAnsi="Times New Roman CYR" w:cs="Times New Roman CYR"/>
          <w:sz w:val="28"/>
          <w:szCs w:val="28"/>
        </w:rPr>
        <w:t xml:space="preserve">указанных в пункте 2.4. </w:t>
      </w:r>
      <w:r w:rsidRPr="000966B2">
        <w:rPr>
          <w:rFonts w:ascii="Times New Roman CYR" w:hAnsi="Times New Roman CYR" w:cs="Times New Roman CYR"/>
          <w:sz w:val="28"/>
          <w:szCs w:val="28"/>
        </w:rPr>
        <w:t xml:space="preserve"> настояще</w:t>
      </w:r>
      <w:r w:rsidR="00A32651" w:rsidRPr="000966B2">
        <w:rPr>
          <w:rFonts w:ascii="Times New Roman CYR" w:hAnsi="Times New Roman CYR" w:cs="Times New Roman CYR"/>
          <w:sz w:val="28"/>
          <w:szCs w:val="28"/>
        </w:rPr>
        <w:t>го Порядка</w:t>
      </w:r>
      <w:r w:rsidRPr="000966B2">
        <w:rPr>
          <w:rFonts w:ascii="Times New Roman CYR" w:hAnsi="Times New Roman CYR" w:cs="Times New Roman CYR"/>
          <w:sz w:val="28"/>
          <w:szCs w:val="28"/>
        </w:rPr>
        <w:t>.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0966B2">
        <w:rPr>
          <w:rFonts w:ascii="Times New Roman CYR" w:hAnsi="Times New Roman CYR" w:cs="Times New Roman CYR"/>
          <w:sz w:val="28"/>
          <w:szCs w:val="28"/>
        </w:rPr>
        <w:t>2.4.</w:t>
      </w:r>
      <w:r w:rsidRPr="00250B83">
        <w:rPr>
          <w:rFonts w:ascii="Times New Roman CYR" w:hAnsi="Times New Roman CYR" w:cs="Times New Roman CYR"/>
          <w:sz w:val="28"/>
          <w:szCs w:val="28"/>
        </w:rPr>
        <w:t xml:space="preserve"> Материалы, необходимые для принятия решения о комплексном развитии территории (далее - материалы):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</w:t>
      </w:r>
      <w:r w:rsidRPr="00250B83">
        <w:rPr>
          <w:rFonts w:ascii="Times New Roman CYR" w:hAnsi="Times New Roman CYR" w:cs="Times New Roman CYR"/>
          <w:sz w:val="28"/>
          <w:szCs w:val="28"/>
        </w:rPr>
        <w:t>.1. Архитектурно-градостроительная концепция развития территории, включающая: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 xml:space="preserve">ситуационный план территории, в отношении которой предлагается ее комплексное развитие, с указанием границ такой территории, кадастровых номеров и </w:t>
      </w:r>
      <w:proofErr w:type="gramStart"/>
      <w:r w:rsidR="00250B83" w:rsidRPr="00250B83">
        <w:rPr>
          <w:rFonts w:ascii="Times New Roman CYR" w:hAnsi="Times New Roman CYR" w:cs="Times New Roman CYR"/>
          <w:sz w:val="28"/>
          <w:szCs w:val="28"/>
        </w:rPr>
        <w:t>площади</w:t>
      </w:r>
      <w:proofErr w:type="gramEnd"/>
      <w:r w:rsidR="00250B83" w:rsidRPr="00250B83">
        <w:rPr>
          <w:rFonts w:ascii="Times New Roman CYR" w:hAnsi="Times New Roman CYR" w:cs="Times New Roman CYR"/>
          <w:sz w:val="28"/>
          <w:szCs w:val="28"/>
        </w:rPr>
        <w:t xml:space="preserve"> расположенных в границах такой территории земельных участков и (или) объектов капитального строительства;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схему планировочной организации территории (земельного участка, земельных участков) с расчетом показателей в соответствии с действующими нормативами градостроительного проектирования и (или) иные графические материалы, отражающие предложения по использованию территории (земельного участка, земельных участков);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планируемые сроки реализации решения о комплексном развитии территории и планируемые сроки реализации отдельных этапов комплексного развития территории;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графическое описание территории по результатам реализации решения о комплексном развитии территории, включая трехмерную модель предлагаемой застройки территории комплексного развития.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</w:t>
      </w:r>
      <w:r w:rsidRPr="00250B83">
        <w:rPr>
          <w:rFonts w:ascii="Times New Roman CYR" w:hAnsi="Times New Roman CYR" w:cs="Times New Roman CYR"/>
          <w:sz w:val="28"/>
          <w:szCs w:val="28"/>
        </w:rPr>
        <w:t>.2. Финансово-экономическое обоснование реализации решения о комплексном развитии территории, включающее следующие разделы: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общие данные о комплексном развитии территории, экономическая и социальная значимость объектов, планируемых к размещению на данной территории;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организационный план (этапы реализации решения о комплексном развитии территории, сроки реализации этапов комплексного развития территории, сроки начала строительства и ввода в эксплуатацию объектов, создаваемых в результате реализации решения о комплексном развитии территории);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информация о потребности объекта, объектов, создаваемых в результате реализации решения о комплексном развитии территории, в подключении (технологическом присоединении) к сетям электроснабжения, газоснабжения и инженерно-технического обеспечения с указанием планируемого потребления ресурсов и технической возможности подключения (технологического присоединения) к сетям электроснабжения, газоснабжения и инженерно-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lastRenderedPageBreak/>
        <w:t>технического обеспечения;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информация о необходимости и технической возможности присоединения объекта, объектов, создаваемых в результате реализации решения о комплексном развитии территории, к транспортной инфраструктуре;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- 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перечень объектов регионального и (или) местного значения, планируемых к строительству при реализации решения о комплексном развитии территории, и их планируемые параметры (в том числе дошкольные образовательные организации, общеобразовательные учреждения, поликлиники, стоянки автомобилей, в том числе для временного хранения автомобилей);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- 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информация о наличии потребности в предоставлении средств федерального, областного или местного бюджета при реализации решения о комплексном развитии территории.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</w:t>
      </w:r>
      <w:r w:rsidRPr="00250B83">
        <w:rPr>
          <w:rFonts w:ascii="Times New Roman CYR" w:hAnsi="Times New Roman CYR" w:cs="Times New Roman CYR"/>
          <w:sz w:val="28"/>
          <w:szCs w:val="28"/>
        </w:rPr>
        <w:t>.3. Пояснительная записка, которая должна содержать обоснование:</w:t>
      </w:r>
    </w:p>
    <w:p w:rsidR="00250B83" w:rsidRP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 xml:space="preserve">о соответствии содержания решения о комплексном развитии территории целям комплексного развития территории, </w:t>
      </w:r>
      <w:r w:rsidR="00250B83" w:rsidRPr="005A2839">
        <w:rPr>
          <w:rFonts w:ascii="Times New Roman CYR" w:hAnsi="Times New Roman CYR" w:cs="Times New Roman CYR"/>
          <w:sz w:val="28"/>
          <w:szCs w:val="28"/>
        </w:rPr>
        <w:t>указанным в части 1 статьи 64 Градостроительного кодекса Российской Федерации;</w:t>
      </w:r>
    </w:p>
    <w:p w:rsidR="00250B83" w:rsidRDefault="00EC7BA5" w:rsidP="00EC7BA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-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о включении земельных участков и (или) объекто</w:t>
      </w:r>
      <w:r>
        <w:rPr>
          <w:rFonts w:ascii="Times New Roman CYR" w:hAnsi="Times New Roman CYR" w:cs="Times New Roman CYR"/>
          <w:sz w:val="28"/>
          <w:szCs w:val="28"/>
        </w:rPr>
        <w:t xml:space="preserve">в капитального строительства, в </w:t>
      </w:r>
      <w:r w:rsidR="00250B83" w:rsidRPr="00250B83">
        <w:rPr>
          <w:rFonts w:ascii="Times New Roman CYR" w:hAnsi="Times New Roman CYR" w:cs="Times New Roman CYR"/>
          <w:sz w:val="28"/>
          <w:szCs w:val="28"/>
        </w:rPr>
        <w:t>том числе находящихся в государственной и (или) муниципальной собственности, в границы территории, в отношении которой планируется комплексное развитие.</w:t>
      </w:r>
    </w:p>
    <w:p w:rsidR="008237FC" w:rsidRDefault="008237FC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2.4</w:t>
      </w:r>
      <w:r w:rsidR="002C44CB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4. </w:t>
      </w:r>
      <w:proofErr w:type="gramStart"/>
      <w:r w:rsidRPr="008237FC">
        <w:rPr>
          <w:rFonts w:ascii="Times New Roman CYR" w:hAnsi="Times New Roman CYR" w:cs="Times New Roman CYR"/>
          <w:sz w:val="28"/>
          <w:szCs w:val="28"/>
        </w:rPr>
        <w:t>В случае если в границы территории, подлежащей комплексному развитию, включены земельные участки и (или) расположенные на них объекты недвижимого имущества, находящиеся в собственности Российской Федерации, Ростовской области, муниципальной собственности, к обращению прилагается документ, подтверждающий согласование с уполномоченными федеральными органами исполнительной власти, органами исполнительной власти Ростовской области, органами местного самоуправления включения таких земельных участков и (или) расположенных на них объектов недвижимого</w:t>
      </w:r>
      <w:proofErr w:type="gramEnd"/>
      <w:r w:rsidRPr="008237FC">
        <w:rPr>
          <w:rFonts w:ascii="Times New Roman CYR" w:hAnsi="Times New Roman CYR" w:cs="Times New Roman CYR"/>
          <w:sz w:val="28"/>
          <w:szCs w:val="28"/>
        </w:rPr>
        <w:t xml:space="preserve"> имущества в границы территории, подлежащей комплексному развитию.</w:t>
      </w:r>
    </w:p>
    <w:p w:rsidR="00250B83" w:rsidRP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2.5</w:t>
      </w:r>
      <w:r w:rsidRPr="00250B83">
        <w:rPr>
          <w:rFonts w:ascii="Times New Roman CYR" w:hAnsi="Times New Roman CYR" w:cs="Times New Roman CYR"/>
          <w:sz w:val="28"/>
          <w:szCs w:val="28"/>
        </w:rPr>
        <w:t>. Материалы</w:t>
      </w:r>
      <w:r w:rsidR="0049659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50B83">
        <w:rPr>
          <w:rFonts w:ascii="Times New Roman CYR" w:hAnsi="Times New Roman CYR" w:cs="Times New Roman CYR"/>
          <w:sz w:val="28"/>
          <w:szCs w:val="28"/>
        </w:rPr>
        <w:t xml:space="preserve"> представляют собой результат </w:t>
      </w:r>
      <w:r>
        <w:rPr>
          <w:rFonts w:ascii="Times New Roman CYR" w:hAnsi="Times New Roman CYR" w:cs="Times New Roman CYR"/>
          <w:sz w:val="28"/>
          <w:szCs w:val="28"/>
        </w:rPr>
        <w:t xml:space="preserve">научно-исследовательской работы по </w:t>
      </w:r>
      <w:r w:rsidRPr="00250B83">
        <w:rPr>
          <w:rFonts w:ascii="Times New Roman CYR" w:hAnsi="Times New Roman CYR" w:cs="Times New Roman CYR"/>
          <w:sz w:val="28"/>
          <w:szCs w:val="28"/>
        </w:rPr>
        <w:t>комплекс</w:t>
      </w:r>
      <w:r>
        <w:rPr>
          <w:rFonts w:ascii="Times New Roman CYR" w:hAnsi="Times New Roman CYR" w:cs="Times New Roman CYR"/>
          <w:sz w:val="28"/>
          <w:szCs w:val="28"/>
        </w:rPr>
        <w:t>ной градостроительной проработке</w:t>
      </w:r>
      <w:r w:rsidRPr="00250B83">
        <w:rPr>
          <w:rFonts w:ascii="Times New Roman CYR" w:hAnsi="Times New Roman CYR" w:cs="Times New Roman CYR"/>
          <w:sz w:val="28"/>
          <w:szCs w:val="28"/>
        </w:rPr>
        <w:t xml:space="preserve"> территории, подлежащей комплексному развитию, а также смежных с ней территорий, которые могут быть вовлечены в связанные градостроительные процессы.</w:t>
      </w:r>
    </w:p>
    <w:p w:rsidR="00250B83" w:rsidRDefault="00250B83" w:rsidP="00250B83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250B83">
        <w:rPr>
          <w:rFonts w:ascii="Times New Roman CYR" w:hAnsi="Times New Roman CYR" w:cs="Times New Roman CYR"/>
          <w:sz w:val="28"/>
          <w:szCs w:val="28"/>
        </w:rPr>
        <w:t xml:space="preserve">Сбор информации, сведений и документов, необходимых для подготовки материалов, осуществляется с учетом сведений, содержащихся в </w:t>
      </w:r>
      <w:r>
        <w:rPr>
          <w:rFonts w:ascii="Times New Roman CYR" w:hAnsi="Times New Roman CYR" w:cs="Times New Roman CYR"/>
          <w:sz w:val="28"/>
          <w:szCs w:val="28"/>
        </w:rPr>
        <w:t xml:space="preserve">государственных </w:t>
      </w:r>
      <w:r w:rsidRPr="00250B83">
        <w:rPr>
          <w:rFonts w:ascii="Times New Roman CYR" w:hAnsi="Times New Roman CYR" w:cs="Times New Roman CYR"/>
          <w:sz w:val="28"/>
          <w:szCs w:val="28"/>
        </w:rPr>
        <w:t>информационных системах, а также путем направления межведомственных запросов в федеральные органы государственной власти, в органы исполнительной власти Ростовской области, органы местного самоуправления.</w:t>
      </w:r>
    </w:p>
    <w:p w:rsidR="00D428B8" w:rsidRPr="00250B83" w:rsidRDefault="00D552D2" w:rsidP="00EC7BA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2.6.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="001858DF">
        <w:rPr>
          <w:rFonts w:ascii="Times New Roman CYR" w:hAnsi="Times New Roman CYR" w:cs="Times New Roman CYR"/>
          <w:sz w:val="28"/>
          <w:szCs w:val="28"/>
        </w:rPr>
        <w:t>В течение 2</w:t>
      </w:r>
      <w:r w:rsidR="00D428B8" w:rsidRPr="00D428B8">
        <w:rPr>
          <w:rFonts w:ascii="Times New Roman CYR" w:hAnsi="Times New Roman CYR" w:cs="Times New Roman CYR"/>
          <w:sz w:val="28"/>
          <w:szCs w:val="28"/>
        </w:rPr>
        <w:t>0 рабочих дне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й </w:t>
      </w:r>
      <w:r w:rsidR="0052660A">
        <w:rPr>
          <w:rFonts w:ascii="Times New Roman CYR" w:hAnsi="Times New Roman CYR" w:cs="Times New Roman CYR"/>
          <w:sz w:val="28"/>
          <w:szCs w:val="28"/>
        </w:rPr>
        <w:t>со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2660A">
        <w:rPr>
          <w:rFonts w:ascii="Times New Roman CYR" w:hAnsi="Times New Roman CYR" w:cs="Times New Roman CYR"/>
          <w:sz w:val="28"/>
          <w:szCs w:val="28"/>
        </w:rPr>
        <w:t xml:space="preserve">дня  регистрации 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 заявления</w:t>
      </w:r>
      <w:r w:rsidR="0052660A">
        <w:rPr>
          <w:rFonts w:ascii="Times New Roman CYR" w:hAnsi="Times New Roman CYR" w:cs="Times New Roman CYR"/>
          <w:sz w:val="28"/>
          <w:szCs w:val="28"/>
        </w:rPr>
        <w:t>, указанного в п.1.4 настоящего Порядка с приложением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 материалов,  </w:t>
      </w:r>
      <w:r w:rsidR="000966B2">
        <w:rPr>
          <w:rFonts w:ascii="Times New Roman CYR" w:hAnsi="Times New Roman CYR" w:cs="Times New Roman CYR"/>
          <w:sz w:val="28"/>
          <w:szCs w:val="28"/>
        </w:rPr>
        <w:t>указанных в пункте 2.4.</w:t>
      </w:r>
      <w:r w:rsidR="001858DF" w:rsidRPr="001858DF">
        <w:rPr>
          <w:rFonts w:ascii="Times New Roman CYR" w:hAnsi="Times New Roman CYR" w:cs="Times New Roman CYR"/>
          <w:sz w:val="28"/>
          <w:szCs w:val="28"/>
        </w:rPr>
        <w:t xml:space="preserve"> настоящего Порядка</w:t>
      </w:r>
      <w:r w:rsidR="0052660A">
        <w:rPr>
          <w:rFonts w:ascii="Times New Roman CYR" w:hAnsi="Times New Roman CYR" w:cs="Times New Roman CYR"/>
          <w:sz w:val="28"/>
          <w:szCs w:val="28"/>
        </w:rPr>
        <w:t>, поступивших</w:t>
      </w:r>
      <w:r w:rsidR="001858DF">
        <w:rPr>
          <w:rFonts w:ascii="Times New Roman CYR" w:hAnsi="Times New Roman CYR" w:cs="Times New Roman CYR"/>
          <w:sz w:val="28"/>
          <w:szCs w:val="28"/>
        </w:rPr>
        <w:t xml:space="preserve"> от заинтересованног</w:t>
      </w:r>
      <w:r w:rsidR="00EC7BA5">
        <w:rPr>
          <w:rFonts w:ascii="Times New Roman CYR" w:hAnsi="Times New Roman CYR" w:cs="Times New Roman CYR"/>
          <w:sz w:val="28"/>
          <w:szCs w:val="28"/>
        </w:rPr>
        <w:t xml:space="preserve">о лица, администрация </w:t>
      </w:r>
      <w:r w:rsidR="001858DF">
        <w:rPr>
          <w:rFonts w:ascii="Times New Roman CYR" w:hAnsi="Times New Roman CYR" w:cs="Times New Roman CYR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428B8" w:rsidRPr="00D428B8">
        <w:rPr>
          <w:rFonts w:ascii="Times New Roman CYR" w:hAnsi="Times New Roman CYR" w:cs="Times New Roman CYR"/>
          <w:sz w:val="28"/>
          <w:szCs w:val="28"/>
        </w:rPr>
        <w:t>осуществляет подготовку</w:t>
      </w:r>
      <w:r w:rsidR="0052660A">
        <w:rPr>
          <w:rFonts w:ascii="Times New Roman CYR" w:hAnsi="Times New Roman CYR" w:cs="Times New Roman CYR"/>
          <w:sz w:val="28"/>
          <w:szCs w:val="28"/>
        </w:rPr>
        <w:t xml:space="preserve"> проекта Решения</w:t>
      </w:r>
      <w:r w:rsidR="00113A10" w:rsidRPr="00113A10">
        <w:rPr>
          <w:rFonts w:ascii="Times New Roman CYR" w:hAnsi="Times New Roman CYR" w:cs="Times New Roman CYR"/>
          <w:sz w:val="28"/>
          <w:szCs w:val="28"/>
        </w:rPr>
        <w:t>, в которое включаются сведения, предусмотренные частью 1 статьи 67 Градостроительно</w:t>
      </w:r>
      <w:r w:rsidR="00686D78">
        <w:rPr>
          <w:rFonts w:ascii="Times New Roman CYR" w:hAnsi="Times New Roman CYR" w:cs="Times New Roman CYR"/>
          <w:sz w:val="28"/>
          <w:szCs w:val="28"/>
        </w:rPr>
        <w:t>го кодекса Российской Федерации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 w:rsidR="00D428B8" w:rsidRPr="00D428B8">
        <w:rPr>
          <w:rFonts w:ascii="Times New Roman CYR" w:hAnsi="Times New Roman CYR" w:cs="Times New Roman CYR"/>
          <w:sz w:val="28"/>
          <w:szCs w:val="28"/>
        </w:rPr>
        <w:t>возвращает материалы лицу, ин</w:t>
      </w:r>
      <w:r w:rsidR="0052660A">
        <w:rPr>
          <w:rFonts w:ascii="Times New Roman CYR" w:hAnsi="Times New Roman CYR" w:cs="Times New Roman CYR"/>
          <w:sz w:val="28"/>
          <w:szCs w:val="28"/>
        </w:rPr>
        <w:t>ициировавшему принятие Решения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3D1DDB" w:rsidRPr="003D1DDB" w:rsidRDefault="00D552D2" w:rsidP="003D1DDB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2.7</w:t>
      </w:r>
      <w:r w:rsidR="003D1DDB">
        <w:rPr>
          <w:rFonts w:ascii="Times New Roman CYR" w:hAnsi="Times New Roman CYR" w:cs="Times New Roman CYR"/>
          <w:sz w:val="28"/>
          <w:szCs w:val="28"/>
        </w:rPr>
        <w:t>. Заявление и материалы в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>озвра</w:t>
      </w:r>
      <w:r w:rsidR="003D1DDB">
        <w:rPr>
          <w:rFonts w:ascii="Times New Roman CYR" w:hAnsi="Times New Roman CYR" w:cs="Times New Roman CYR"/>
          <w:sz w:val="28"/>
          <w:szCs w:val="28"/>
        </w:rPr>
        <w:t xml:space="preserve">щаются   направившему их заинтересованному лицу, 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 xml:space="preserve"> при наличии следующих оснований:</w:t>
      </w:r>
    </w:p>
    <w:p w:rsidR="003D1DDB" w:rsidRPr="003D1DDB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- </w:t>
      </w:r>
      <w:r w:rsidR="000E4A9D">
        <w:rPr>
          <w:rFonts w:ascii="Times New Roman CYR" w:hAnsi="Times New Roman CYR" w:cs="Times New Roman CYR"/>
          <w:sz w:val="28"/>
          <w:szCs w:val="28"/>
        </w:rPr>
        <w:t>п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>редставленные матер</w:t>
      </w:r>
      <w:r w:rsidR="003D1DDB">
        <w:rPr>
          <w:rFonts w:ascii="Times New Roman CYR" w:hAnsi="Times New Roman CYR" w:cs="Times New Roman CYR"/>
          <w:sz w:val="28"/>
          <w:szCs w:val="28"/>
        </w:rPr>
        <w:t>иалы, необходимые для принятия Р</w:t>
      </w:r>
      <w:r w:rsidR="006561CA">
        <w:rPr>
          <w:rFonts w:ascii="Times New Roman CYR" w:hAnsi="Times New Roman CYR" w:cs="Times New Roman CYR"/>
          <w:sz w:val="28"/>
          <w:szCs w:val="28"/>
        </w:rPr>
        <w:t>ешения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>, не соответствуют требов</w:t>
      </w:r>
      <w:r w:rsidR="003D1DDB">
        <w:rPr>
          <w:rFonts w:ascii="Times New Roman CYR" w:hAnsi="Times New Roman CYR" w:cs="Times New Roman CYR"/>
          <w:sz w:val="28"/>
          <w:szCs w:val="28"/>
        </w:rPr>
        <w:t>аниям, установленным пунктом 2.4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 xml:space="preserve"> настоящего Порядка.</w:t>
      </w:r>
    </w:p>
    <w:p w:rsidR="00250B83" w:rsidRDefault="00EC7BA5" w:rsidP="00EC7BA5">
      <w:pPr>
        <w:widowControl w:val="0"/>
        <w:autoSpaceDE w:val="0"/>
        <w:autoSpaceDN w:val="0"/>
        <w:adjustRightInd w:val="0"/>
        <w:ind w:right="-2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- </w:t>
      </w:r>
      <w:r w:rsidR="000E4A9D">
        <w:rPr>
          <w:rFonts w:ascii="Times New Roman CYR" w:hAnsi="Times New Roman CYR" w:cs="Times New Roman CYR"/>
          <w:sz w:val="28"/>
          <w:szCs w:val="28"/>
        </w:rPr>
        <w:t>в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 xml:space="preserve"> отношении всей или части территории, указанной в заявлении о намерении принять участие в комплексном развитии территории, подготовлен проект решения о комплексном развитии этой же территории и опубликован </w:t>
      </w:r>
      <w:r w:rsidR="005A2839">
        <w:rPr>
          <w:rFonts w:ascii="Times New Roman CYR" w:hAnsi="Times New Roman CYR" w:cs="Times New Roman CYR"/>
          <w:sz w:val="28"/>
          <w:szCs w:val="28"/>
        </w:rPr>
        <w:t>в установленном порядке</w:t>
      </w:r>
      <w:r w:rsidR="003D1DDB" w:rsidRPr="003D1DDB">
        <w:rPr>
          <w:rFonts w:ascii="Times New Roman CYR" w:hAnsi="Times New Roman CYR" w:cs="Times New Roman CYR"/>
          <w:sz w:val="28"/>
          <w:szCs w:val="28"/>
        </w:rPr>
        <w:t>.</w:t>
      </w:r>
    </w:p>
    <w:p w:rsidR="00250B83" w:rsidRDefault="00D552D2" w:rsidP="005F64AA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2.8</w:t>
      </w:r>
      <w:r w:rsidR="00D428B8">
        <w:rPr>
          <w:rFonts w:ascii="Times New Roman CYR" w:hAnsi="Times New Roman CYR" w:cs="Times New Roman CYR"/>
          <w:sz w:val="28"/>
          <w:szCs w:val="28"/>
        </w:rPr>
        <w:t>.</w:t>
      </w:r>
      <w:r w:rsidR="00D428B8" w:rsidRPr="00D428B8">
        <w:t xml:space="preserve"> </w:t>
      </w:r>
      <w:r w:rsidR="00D428B8" w:rsidRPr="00D428B8">
        <w:rPr>
          <w:rFonts w:ascii="Times New Roman CYR" w:hAnsi="Times New Roman CYR" w:cs="Times New Roman CYR"/>
          <w:sz w:val="28"/>
          <w:szCs w:val="28"/>
        </w:rPr>
        <w:t xml:space="preserve">Проект решения о комплексном развитии территории жилой застройки, проект решения о комплексном развитии территории нежилой застройки, подготовленные главой местной администрации, подлежат согласованию с уполномоченным органом исполнительной власти субъекта Российской Федерации в порядке, установленном нормативным правовым актом субъекта Российской Федерации. </w:t>
      </w:r>
    </w:p>
    <w:p w:rsidR="005F64AA" w:rsidRDefault="002C706A" w:rsidP="005A283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2.9. </w:t>
      </w:r>
      <w:r w:rsidRPr="002C706A">
        <w:rPr>
          <w:rFonts w:ascii="Times New Roman CYR" w:hAnsi="Times New Roman CYR" w:cs="Times New Roman CYR"/>
          <w:sz w:val="28"/>
          <w:szCs w:val="28"/>
        </w:rPr>
        <w:t xml:space="preserve">Утверждение </w:t>
      </w:r>
      <w:r w:rsidR="005A2839">
        <w:rPr>
          <w:rFonts w:ascii="Times New Roman CYR" w:hAnsi="Times New Roman CYR" w:cs="Times New Roman CYR"/>
          <w:sz w:val="28"/>
          <w:szCs w:val="28"/>
        </w:rPr>
        <w:t xml:space="preserve">проекта </w:t>
      </w:r>
      <w:r w:rsidRPr="002C706A">
        <w:rPr>
          <w:rFonts w:ascii="Times New Roman CYR" w:hAnsi="Times New Roman CYR" w:cs="Times New Roman CYR"/>
          <w:sz w:val="28"/>
          <w:szCs w:val="28"/>
        </w:rPr>
        <w:t xml:space="preserve">решения о комплексном развитии территории осуществляется в порядке и в сроки, установленные </w:t>
      </w:r>
      <w:r>
        <w:rPr>
          <w:rFonts w:ascii="Times New Roman CYR" w:hAnsi="Times New Roman CYR" w:cs="Times New Roman CYR"/>
          <w:sz w:val="28"/>
          <w:szCs w:val="28"/>
        </w:rPr>
        <w:t>регламентом работы администрации муниципального образования для</w:t>
      </w:r>
      <w:r w:rsidRPr="002C706A">
        <w:rPr>
          <w:rFonts w:ascii="Times New Roman CYR" w:hAnsi="Times New Roman CYR" w:cs="Times New Roman CYR"/>
          <w:sz w:val="28"/>
          <w:szCs w:val="28"/>
        </w:rPr>
        <w:t xml:space="preserve"> утверждения проектов пра</w:t>
      </w:r>
      <w:r>
        <w:rPr>
          <w:rFonts w:ascii="Times New Roman CYR" w:hAnsi="Times New Roman CYR" w:cs="Times New Roman CYR"/>
          <w:sz w:val="28"/>
          <w:szCs w:val="28"/>
        </w:rPr>
        <w:t>вовых актов администрации муниципального о</w:t>
      </w:r>
      <w:r w:rsidR="008C6AC2"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>разования.</w:t>
      </w:r>
    </w:p>
    <w:p w:rsidR="005A2839" w:rsidRPr="005A2839" w:rsidRDefault="005A2839" w:rsidP="005A283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2.10</w:t>
      </w:r>
      <w:r w:rsidRPr="005A2839">
        <w:rPr>
          <w:rFonts w:ascii="Times New Roman CYR" w:hAnsi="Times New Roman CYR" w:cs="Times New Roman CYR"/>
          <w:sz w:val="28"/>
          <w:szCs w:val="28"/>
        </w:rPr>
        <w:t>. Внесение изменений в решение о комплексном развитии территории осуществляется в порядке, предусмотренном для его принятия.</w:t>
      </w:r>
    </w:p>
    <w:p w:rsidR="005A2839" w:rsidRPr="005A2839" w:rsidRDefault="005A2839" w:rsidP="005A2839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="00EC7BA5">
        <w:rPr>
          <w:rFonts w:ascii="Times New Roman CYR" w:hAnsi="Times New Roman CYR" w:cs="Times New Roman CYR"/>
          <w:sz w:val="28"/>
          <w:szCs w:val="28"/>
        </w:rPr>
        <w:t xml:space="preserve">11. 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5A2839">
        <w:rPr>
          <w:rFonts w:ascii="Times New Roman CYR" w:hAnsi="Times New Roman CYR" w:cs="Times New Roman CYR"/>
          <w:sz w:val="28"/>
          <w:szCs w:val="28"/>
        </w:rPr>
        <w:t>ешение о комплексном развитии территории подлежит опубликованию в порядке, установленном для официального опубликования правовых актов, иной официальной информации.</w:t>
      </w:r>
    </w:p>
    <w:p w:rsidR="005A2839" w:rsidRDefault="005A2839" w:rsidP="005F64AA">
      <w:pPr>
        <w:widowControl w:val="0"/>
        <w:autoSpaceDE w:val="0"/>
        <w:autoSpaceDN w:val="0"/>
        <w:adjustRightInd w:val="0"/>
        <w:ind w:right="-29"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5A2839" w:rsidSect="00EC7BA5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15C8"/>
    <w:multiLevelType w:val="hybridMultilevel"/>
    <w:tmpl w:val="BF501742"/>
    <w:lvl w:ilvl="0" w:tplc="E674A2B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17805"/>
    <w:rsid w:val="000041A0"/>
    <w:rsid w:val="00006B0C"/>
    <w:rsid w:val="00014080"/>
    <w:rsid w:val="00050F9D"/>
    <w:rsid w:val="00065C32"/>
    <w:rsid w:val="000966B2"/>
    <w:rsid w:val="000E4A9D"/>
    <w:rsid w:val="00113A10"/>
    <w:rsid w:val="00154942"/>
    <w:rsid w:val="001858DF"/>
    <w:rsid w:val="00212514"/>
    <w:rsid w:val="00250B83"/>
    <w:rsid w:val="002A2AA2"/>
    <w:rsid w:val="002C44CB"/>
    <w:rsid w:val="002C706A"/>
    <w:rsid w:val="002E1869"/>
    <w:rsid w:val="00303034"/>
    <w:rsid w:val="003A6FB5"/>
    <w:rsid w:val="003B032D"/>
    <w:rsid w:val="003C168C"/>
    <w:rsid w:val="003D1DDB"/>
    <w:rsid w:val="00460783"/>
    <w:rsid w:val="00485E3C"/>
    <w:rsid w:val="0049659F"/>
    <w:rsid w:val="004A1CDA"/>
    <w:rsid w:val="004E5097"/>
    <w:rsid w:val="004F4778"/>
    <w:rsid w:val="0052636A"/>
    <w:rsid w:val="0052660A"/>
    <w:rsid w:val="0054589F"/>
    <w:rsid w:val="0055044A"/>
    <w:rsid w:val="00554E62"/>
    <w:rsid w:val="005A2839"/>
    <w:rsid w:val="005B36DA"/>
    <w:rsid w:val="005F4E9E"/>
    <w:rsid w:val="005F64AA"/>
    <w:rsid w:val="006061F0"/>
    <w:rsid w:val="00647835"/>
    <w:rsid w:val="006561CA"/>
    <w:rsid w:val="006575EC"/>
    <w:rsid w:val="00671AD9"/>
    <w:rsid w:val="0068209C"/>
    <w:rsid w:val="00686D78"/>
    <w:rsid w:val="006917B3"/>
    <w:rsid w:val="006971B5"/>
    <w:rsid w:val="006F2A49"/>
    <w:rsid w:val="00717FE3"/>
    <w:rsid w:val="007561D1"/>
    <w:rsid w:val="007677A0"/>
    <w:rsid w:val="007A5327"/>
    <w:rsid w:val="00806CBE"/>
    <w:rsid w:val="00810958"/>
    <w:rsid w:val="008237FC"/>
    <w:rsid w:val="00846FCF"/>
    <w:rsid w:val="0087790D"/>
    <w:rsid w:val="00896182"/>
    <w:rsid w:val="008C6AC2"/>
    <w:rsid w:val="008F747D"/>
    <w:rsid w:val="00913A51"/>
    <w:rsid w:val="00920E8E"/>
    <w:rsid w:val="00935338"/>
    <w:rsid w:val="00971BA1"/>
    <w:rsid w:val="00991D0F"/>
    <w:rsid w:val="009E5B21"/>
    <w:rsid w:val="00A213BE"/>
    <w:rsid w:val="00A27798"/>
    <w:rsid w:val="00A32651"/>
    <w:rsid w:val="00A44433"/>
    <w:rsid w:val="00B17805"/>
    <w:rsid w:val="00B536C3"/>
    <w:rsid w:val="00B56D5B"/>
    <w:rsid w:val="00B61C88"/>
    <w:rsid w:val="00B726B3"/>
    <w:rsid w:val="00B7439F"/>
    <w:rsid w:val="00C4579A"/>
    <w:rsid w:val="00C57859"/>
    <w:rsid w:val="00D04790"/>
    <w:rsid w:val="00D31FAA"/>
    <w:rsid w:val="00D36F03"/>
    <w:rsid w:val="00D428B8"/>
    <w:rsid w:val="00D552D2"/>
    <w:rsid w:val="00D83AE2"/>
    <w:rsid w:val="00DB4448"/>
    <w:rsid w:val="00DD1BAD"/>
    <w:rsid w:val="00DF15BC"/>
    <w:rsid w:val="00E17BFF"/>
    <w:rsid w:val="00E23BF2"/>
    <w:rsid w:val="00E35500"/>
    <w:rsid w:val="00E626E8"/>
    <w:rsid w:val="00E95320"/>
    <w:rsid w:val="00EB1D49"/>
    <w:rsid w:val="00EC7BA5"/>
    <w:rsid w:val="00EE483C"/>
    <w:rsid w:val="00F1391A"/>
    <w:rsid w:val="00F515DE"/>
    <w:rsid w:val="00F732F4"/>
    <w:rsid w:val="00F801FD"/>
    <w:rsid w:val="00F93DA5"/>
    <w:rsid w:val="00FD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A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E5B2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E5B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E9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9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acrchitector</Company>
  <LinksUpToDate>false</LinksUpToDate>
  <CharactersWithSpaces>10831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acrchitector</dc:creator>
  <cp:lastModifiedBy>Financi1</cp:lastModifiedBy>
  <cp:revision>5</cp:revision>
  <cp:lastPrinted>2022-05-30T08:04:00Z</cp:lastPrinted>
  <dcterms:created xsi:type="dcterms:W3CDTF">2022-05-30T07:22:00Z</dcterms:created>
  <dcterms:modified xsi:type="dcterms:W3CDTF">2022-08-02T08:48:00Z</dcterms:modified>
</cp:coreProperties>
</file>