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DC" w:rsidRDefault="002B1CFF" w:rsidP="005B5B8B">
      <w:pPr>
        <w:ind w:left="-142" w:right="-286"/>
        <w:jc w:val="center"/>
        <w:rPr>
          <w:sz w:val="26"/>
          <w:szCs w:val="26"/>
        </w:rPr>
      </w:pPr>
      <w:r>
        <w:rPr>
          <w:sz w:val="26"/>
          <w:szCs w:val="26"/>
        </w:rPr>
        <w:t>!</w:t>
      </w:r>
    </w:p>
    <w:p w:rsidR="00BD19DC" w:rsidRPr="007742E5" w:rsidRDefault="00BD19DC" w:rsidP="00451D8B">
      <w:pPr>
        <w:ind w:right="-286"/>
        <w:rPr>
          <w:sz w:val="20"/>
          <w:szCs w:val="20"/>
        </w:rPr>
      </w:pPr>
    </w:p>
    <w:p w:rsidR="0081662C" w:rsidRDefault="0081662C" w:rsidP="00BE0E25">
      <w:pPr>
        <w:pStyle w:val="21"/>
        <w:ind w:left="-284" w:right="-286" w:hanging="142"/>
        <w:jc w:val="center"/>
        <w:rPr>
          <w:b/>
          <w:sz w:val="24"/>
        </w:rPr>
      </w:pPr>
    </w:p>
    <w:p w:rsidR="00BE0E25" w:rsidRPr="005F7C13" w:rsidRDefault="00BE0E25" w:rsidP="00BE0E25">
      <w:pPr>
        <w:pStyle w:val="21"/>
        <w:ind w:left="-284" w:right="-286" w:hanging="142"/>
        <w:jc w:val="center"/>
        <w:rPr>
          <w:b/>
          <w:sz w:val="24"/>
        </w:rPr>
      </w:pPr>
      <w:r w:rsidRPr="005F7C13">
        <w:rPr>
          <w:b/>
          <w:sz w:val="24"/>
        </w:rPr>
        <w:t xml:space="preserve">  </w:t>
      </w:r>
      <w:r>
        <w:rPr>
          <w:b/>
          <w:sz w:val="24"/>
        </w:rPr>
        <w:t>Пожарный надзор обращается к жителям района</w:t>
      </w:r>
    </w:p>
    <w:p w:rsidR="00BE0E25" w:rsidRPr="005F7C13" w:rsidRDefault="00BE0E25" w:rsidP="00BE0E25">
      <w:pPr>
        <w:pStyle w:val="21"/>
        <w:ind w:left="-284" w:right="-286"/>
        <w:jc w:val="both"/>
        <w:rPr>
          <w:sz w:val="12"/>
          <w:szCs w:val="12"/>
        </w:rPr>
      </w:pPr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5F7C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0F80">
        <w:rPr>
          <w:rFonts w:ascii="Times New Roman" w:hAnsi="Times New Roman" w:cs="Times New Roman"/>
          <w:b/>
          <w:sz w:val="24"/>
          <w:szCs w:val="24"/>
        </w:rPr>
        <w:t>Уважаемые жители и гости Тацинского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!   С установлением высокой температуры воздуха, в сочетании с сильным порывистым ветром, на территории Тацинского района происходит значительное увеличение количества пожаров. По сравнению с прошлым годом данный показатель увеличился в </w:t>
      </w:r>
      <w:r w:rsidRPr="001510D8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раза.  При этом количество случаев горения мусора и сухой растительности увеличилось в </w:t>
      </w:r>
      <w:r w:rsidRPr="001510D8">
        <w:rPr>
          <w:rFonts w:ascii="Times New Roman" w:hAnsi="Times New Roman" w:cs="Times New Roman"/>
          <w:sz w:val="24"/>
          <w:szCs w:val="24"/>
        </w:rPr>
        <w:t>десять</w:t>
      </w:r>
      <w:r>
        <w:rPr>
          <w:rFonts w:ascii="Times New Roman" w:hAnsi="Times New Roman" w:cs="Times New Roman"/>
          <w:sz w:val="24"/>
          <w:szCs w:val="24"/>
        </w:rPr>
        <w:t xml:space="preserve"> раз.  Вместе с небольшими, по площади, пожарами имеют место крупные ландшафтные пожары. В результате одного из таких пожаров, происшедшем                       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произошло распространение пламени на домовладения. Последствия пожара очень серьезные: уничтожены жилые дома, гаражи, хозяйственные строения, автомобили.  </w:t>
      </w:r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Пожарный надзор</w:t>
      </w:r>
      <w:r w:rsidRPr="005F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обращает Ваше внимание на выполнение следующих противопожарных требований и рекомендаций, соблюдение которых поможет предотвратить беду: </w:t>
      </w:r>
    </w:p>
    <w:p w:rsidR="00BE0E25" w:rsidRPr="001510D8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sz w:val="16"/>
          <w:szCs w:val="16"/>
        </w:rPr>
      </w:pPr>
    </w:p>
    <w:p w:rsidR="00BE0E25" w:rsidRPr="001510D8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1510D8">
        <w:rPr>
          <w:rFonts w:ascii="Times New Roman" w:hAnsi="Times New Roman" w:cs="Times New Roman"/>
          <w:b/>
          <w:sz w:val="24"/>
          <w:szCs w:val="24"/>
        </w:rPr>
        <w:t xml:space="preserve">не разжигайте костры и не жгите сухую траву, стерню и мусор до окончания особого противопожарного режима 16 октября 2022 года, введенного постановлением губернатора области; </w:t>
      </w:r>
    </w:p>
    <w:p w:rsidR="00BE0E25" w:rsidRPr="001510D8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0D8">
        <w:rPr>
          <w:rFonts w:ascii="Times New Roman" w:hAnsi="Times New Roman" w:cs="Times New Roman"/>
          <w:b/>
          <w:sz w:val="24"/>
          <w:szCs w:val="24"/>
        </w:rPr>
        <w:t xml:space="preserve">-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0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никогда </w:t>
      </w:r>
      <w:r w:rsidRPr="001510D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>разжигайте огонь</w:t>
      </w:r>
      <w:r w:rsidRPr="001510D8">
        <w:rPr>
          <w:rFonts w:ascii="Times New Roman" w:hAnsi="Times New Roman" w:cs="Times New Roman"/>
          <w:b/>
          <w:sz w:val="24"/>
          <w:szCs w:val="24"/>
        </w:rPr>
        <w:t xml:space="preserve"> в ветреную погоду; </w:t>
      </w:r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0D8">
        <w:rPr>
          <w:rFonts w:ascii="Times New Roman" w:hAnsi="Times New Roman" w:cs="Times New Roman"/>
          <w:b/>
          <w:sz w:val="24"/>
          <w:szCs w:val="24"/>
        </w:rPr>
        <w:t xml:space="preserve">-  своевременно производите покос травы и уборку сухой растительности на своих земельных участках  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510D8">
        <w:rPr>
          <w:rFonts w:ascii="Times New Roman" w:hAnsi="Times New Roman" w:cs="Times New Roman"/>
          <w:b/>
          <w:sz w:val="24"/>
          <w:szCs w:val="24"/>
        </w:rPr>
        <w:t>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, обращайте на это внимание соседей</w:t>
      </w:r>
      <w:r w:rsidRPr="001510D8">
        <w:rPr>
          <w:rFonts w:ascii="Times New Roman" w:hAnsi="Times New Roman" w:cs="Times New Roman"/>
          <w:b/>
          <w:sz w:val="24"/>
          <w:szCs w:val="24"/>
        </w:rPr>
        <w:t>;</w:t>
      </w:r>
    </w:p>
    <w:p w:rsidR="00BE0E25" w:rsidRPr="001510D8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 не выбрасывайте мусор вне специально предназначенных для этого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BE0E25" w:rsidRPr="00284BFB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FB">
        <w:rPr>
          <w:rFonts w:ascii="Times New Roman" w:hAnsi="Times New Roman" w:cs="Times New Roman"/>
          <w:b/>
          <w:sz w:val="24"/>
          <w:szCs w:val="24"/>
        </w:rPr>
        <w:t xml:space="preserve">-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никогда </w:t>
      </w:r>
      <w:r w:rsidRPr="00284BFB">
        <w:rPr>
          <w:rFonts w:ascii="Times New Roman" w:hAnsi="Times New Roman" w:cs="Times New Roman"/>
          <w:b/>
          <w:sz w:val="24"/>
          <w:szCs w:val="24"/>
        </w:rPr>
        <w:t>не выбрасывайте непотушенные окурки сигарет;</w:t>
      </w:r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Pr="00D40DCB">
        <w:rPr>
          <w:rFonts w:ascii="Times New Roman" w:hAnsi="Times New Roman" w:cs="Times New Roman"/>
          <w:b/>
          <w:sz w:val="24"/>
          <w:szCs w:val="24"/>
        </w:rPr>
        <w:t>не используйте пиротехнические изделия с наруше</w:t>
      </w:r>
      <w:r>
        <w:rPr>
          <w:rFonts w:ascii="Times New Roman" w:hAnsi="Times New Roman" w:cs="Times New Roman"/>
          <w:b/>
          <w:sz w:val="24"/>
          <w:szCs w:val="24"/>
        </w:rPr>
        <w:t>нием инструкции по их применению;</w:t>
      </w:r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разведение</w:t>
      </w:r>
      <w:r w:rsidRPr="00E73BD3">
        <w:rPr>
          <w:rFonts w:ascii="Times New Roman" w:hAnsi="Times New Roman" w:cs="Times New Roman"/>
          <w:b/>
          <w:sz w:val="24"/>
          <w:szCs w:val="24"/>
        </w:rPr>
        <w:t xml:space="preserve"> огня для приготовления пищи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производите только </w:t>
      </w:r>
      <w:r w:rsidRPr="00E73BD3">
        <w:rPr>
          <w:rFonts w:ascii="Times New Roman" w:hAnsi="Times New Roman" w:cs="Times New Roman"/>
          <w:b/>
          <w:sz w:val="24"/>
          <w:szCs w:val="24"/>
        </w:rPr>
        <w:t>в специальных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73BD3">
        <w:rPr>
          <w:rFonts w:ascii="Times New Roman" w:hAnsi="Times New Roman" w:cs="Times New Roman"/>
          <w:b/>
          <w:sz w:val="24"/>
          <w:szCs w:val="24"/>
        </w:rPr>
        <w:t xml:space="preserve"> несгораем</w:t>
      </w:r>
      <w:r>
        <w:rPr>
          <w:rFonts w:ascii="Times New Roman" w:hAnsi="Times New Roman" w:cs="Times New Roman"/>
          <w:b/>
          <w:sz w:val="24"/>
          <w:szCs w:val="24"/>
        </w:rPr>
        <w:t>ых емкостях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мангалах), исключающих выпадение углей, при этом соблюдая </w:t>
      </w:r>
      <w:r w:rsidRPr="000E1CC5">
        <w:rPr>
          <w:rFonts w:ascii="Times New Roman" w:hAnsi="Times New Roman" w:cs="Times New Roman"/>
          <w:b/>
          <w:sz w:val="24"/>
          <w:szCs w:val="24"/>
        </w:rPr>
        <w:t xml:space="preserve">противопожарное расстояние от очага горения до </w:t>
      </w:r>
      <w:r>
        <w:rPr>
          <w:rFonts w:ascii="Times New Roman" w:hAnsi="Times New Roman" w:cs="Times New Roman"/>
          <w:b/>
          <w:sz w:val="24"/>
          <w:szCs w:val="24"/>
        </w:rPr>
        <w:t>строений</w:t>
      </w:r>
      <w:r w:rsidRPr="000E1C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Pr="000E1CC5">
        <w:rPr>
          <w:rFonts w:ascii="Times New Roman" w:hAnsi="Times New Roman" w:cs="Times New Roman"/>
          <w:b/>
          <w:sz w:val="24"/>
          <w:szCs w:val="24"/>
        </w:rPr>
        <w:t>5 метров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E1C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обеспечивая </w:t>
      </w:r>
      <w:r w:rsidRPr="000E1CC5">
        <w:rPr>
          <w:rFonts w:ascii="Times New Roman" w:hAnsi="Times New Roman" w:cs="Times New Roman"/>
          <w:b/>
          <w:sz w:val="24"/>
          <w:szCs w:val="24"/>
        </w:rPr>
        <w:t>зону очистки от горючих материалов вокруг емкости - до 2 метров</w:t>
      </w:r>
      <w:r>
        <w:rPr>
          <w:rFonts w:ascii="Times New Roman" w:hAnsi="Times New Roman" w:cs="Times New Roman"/>
          <w:b/>
          <w:sz w:val="24"/>
          <w:szCs w:val="24"/>
        </w:rPr>
        <w:t xml:space="preserve">,                         не используйте для этого легковоспламеняющиеся жидкости; </w:t>
      </w:r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обеспечьте первичными средствами пожаротушения свои квартиры и домовладения; </w:t>
      </w:r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  не используйте сельскохозяйственную технику без искрогасителей и без первичных средств пожаротушения;</w:t>
      </w:r>
      <w:proofErr w:type="gramEnd"/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обращайте  внимание  на  провисания и  искрение  электрических  проводов, а также                на касания их ветками деревьев, сообщайте о данных фактах в службу ЕДДС (номер телефона 112) или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специализированные организации.</w:t>
      </w:r>
    </w:p>
    <w:p w:rsidR="00BE0E25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E25" w:rsidRPr="005F7C13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7C13">
        <w:rPr>
          <w:rFonts w:ascii="Times New Roman" w:hAnsi="Times New Roman" w:cs="Times New Roman"/>
          <w:sz w:val="24"/>
          <w:szCs w:val="24"/>
        </w:rPr>
        <w:t xml:space="preserve">За нарушение требований </w:t>
      </w:r>
      <w:r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  <w:r w:rsidRPr="005F7C13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частями 1 и</w:t>
      </w:r>
      <w:r w:rsidRPr="005F7C13">
        <w:rPr>
          <w:rFonts w:ascii="Times New Roman" w:hAnsi="Times New Roman" w:cs="Times New Roman"/>
          <w:sz w:val="24"/>
          <w:szCs w:val="24"/>
        </w:rPr>
        <w:t xml:space="preserve"> 2 статьи 20.4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7C13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и статьями 4.5 и 5.1 Областного закона от 25.10.2002 года № 273–ЗС «Об административных правонарушениях».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последних изменений            в Кодекс, </w:t>
      </w:r>
      <w:r w:rsidRPr="005F7C13">
        <w:rPr>
          <w:rFonts w:ascii="Times New Roman" w:hAnsi="Times New Roman" w:cs="Times New Roman"/>
          <w:sz w:val="24"/>
          <w:szCs w:val="24"/>
        </w:rPr>
        <w:t xml:space="preserve">штраф на граждан составляет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7C13">
        <w:rPr>
          <w:rFonts w:ascii="Times New Roman" w:hAnsi="Times New Roman" w:cs="Times New Roman"/>
          <w:sz w:val="24"/>
          <w:szCs w:val="24"/>
        </w:rPr>
        <w:t xml:space="preserve"> 000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F7C13">
        <w:rPr>
          <w:rFonts w:ascii="Times New Roman" w:hAnsi="Times New Roman" w:cs="Times New Roman"/>
          <w:sz w:val="24"/>
          <w:szCs w:val="24"/>
        </w:rPr>
        <w:t xml:space="preserve">00 рублей; на должностных лиц -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7C13">
        <w:rPr>
          <w:rFonts w:ascii="Times New Roman" w:hAnsi="Times New Roman" w:cs="Times New Roman"/>
          <w:sz w:val="24"/>
          <w:szCs w:val="24"/>
        </w:rPr>
        <w:t xml:space="preserve"> 000 до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5F7C13">
        <w:rPr>
          <w:rFonts w:ascii="Times New Roman" w:hAnsi="Times New Roman" w:cs="Times New Roman"/>
          <w:sz w:val="24"/>
          <w:szCs w:val="24"/>
        </w:rPr>
        <w:t> 000 рублей; на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13">
        <w:rPr>
          <w:rFonts w:ascii="Times New Roman" w:hAnsi="Times New Roman" w:cs="Times New Roman"/>
          <w:sz w:val="24"/>
          <w:szCs w:val="24"/>
        </w:rPr>
        <w:t xml:space="preserve">осуществляющих предпринимательскую деятельность без образования юридического лица – от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7C13">
        <w:rPr>
          <w:rFonts w:ascii="Times New Roman" w:hAnsi="Times New Roman" w:cs="Times New Roman"/>
          <w:sz w:val="24"/>
          <w:szCs w:val="24"/>
        </w:rPr>
        <w:t xml:space="preserve">0 000  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7C13">
        <w:rPr>
          <w:rFonts w:ascii="Times New Roman" w:hAnsi="Times New Roman" w:cs="Times New Roman"/>
          <w:sz w:val="24"/>
          <w:szCs w:val="24"/>
        </w:rPr>
        <w:t xml:space="preserve">0 000 рублей;  на юридических лиц – от </w:t>
      </w:r>
      <w:r>
        <w:rPr>
          <w:rFonts w:ascii="Times New Roman" w:hAnsi="Times New Roman" w:cs="Times New Roman"/>
          <w:sz w:val="24"/>
          <w:szCs w:val="24"/>
        </w:rPr>
        <w:t xml:space="preserve"> 300</w:t>
      </w:r>
      <w:r w:rsidRPr="005F7C13">
        <w:rPr>
          <w:rFonts w:ascii="Times New Roman" w:hAnsi="Times New Roman" w:cs="Times New Roman"/>
          <w:sz w:val="24"/>
          <w:szCs w:val="24"/>
        </w:rPr>
        <w:t xml:space="preserve"> 000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1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7C13">
        <w:rPr>
          <w:rFonts w:ascii="Times New Roman" w:hAnsi="Times New Roman" w:cs="Times New Roman"/>
          <w:sz w:val="24"/>
          <w:szCs w:val="24"/>
        </w:rPr>
        <w:t xml:space="preserve">00 000 рублей. </w:t>
      </w:r>
    </w:p>
    <w:p w:rsidR="00BE0E25" w:rsidRPr="00867F1F" w:rsidRDefault="00BE0E25" w:rsidP="00BE0E25">
      <w:pPr>
        <w:pStyle w:val="a7"/>
        <w:ind w:left="-284" w:right="-286"/>
        <w:jc w:val="both"/>
        <w:rPr>
          <w:rFonts w:ascii="Times New Roman" w:hAnsi="Times New Roman" w:cs="Times New Roman"/>
          <w:sz w:val="24"/>
          <w:szCs w:val="24"/>
        </w:rPr>
      </w:pPr>
      <w:r w:rsidRPr="00867F1F">
        <w:rPr>
          <w:rFonts w:ascii="Times New Roman" w:hAnsi="Times New Roman" w:cs="Times New Roman"/>
          <w:sz w:val="24"/>
          <w:szCs w:val="24"/>
        </w:rPr>
        <w:t xml:space="preserve">        Будьте бдительны!  </w:t>
      </w:r>
      <w:r>
        <w:rPr>
          <w:rFonts w:ascii="Times New Roman" w:hAnsi="Times New Roman" w:cs="Times New Roman"/>
          <w:sz w:val="24"/>
          <w:szCs w:val="24"/>
        </w:rPr>
        <w:t>Перед разведением о</w:t>
      </w:r>
      <w:r w:rsidR="00C0794B">
        <w:rPr>
          <w:rFonts w:ascii="Times New Roman" w:hAnsi="Times New Roman" w:cs="Times New Roman"/>
          <w:sz w:val="24"/>
          <w:szCs w:val="24"/>
        </w:rPr>
        <w:t>гня подумайте о себе и о других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  <w:r w:rsidRPr="00867F1F">
        <w:rPr>
          <w:rFonts w:ascii="Times New Roman" w:hAnsi="Times New Roman" w:cs="Times New Roman"/>
          <w:sz w:val="24"/>
          <w:szCs w:val="24"/>
        </w:rPr>
        <w:t xml:space="preserve">Помните, огонь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7F1F">
        <w:rPr>
          <w:rFonts w:ascii="Times New Roman" w:hAnsi="Times New Roman" w:cs="Times New Roman"/>
          <w:sz w:val="24"/>
          <w:szCs w:val="24"/>
        </w:rPr>
        <w:t xml:space="preserve"> не  терпит  легкомыслия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67F1F">
        <w:rPr>
          <w:rFonts w:ascii="Times New Roman" w:hAnsi="Times New Roman" w:cs="Times New Roman"/>
          <w:sz w:val="24"/>
          <w:szCs w:val="24"/>
        </w:rPr>
        <w:t xml:space="preserve"> беспечности.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F1F">
        <w:rPr>
          <w:rFonts w:ascii="Times New Roman" w:hAnsi="Times New Roman" w:cs="Times New Roman"/>
          <w:sz w:val="24"/>
          <w:szCs w:val="24"/>
        </w:rPr>
        <w:t xml:space="preserve">Он может согреть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Pr="00867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и может сжечь его</w:t>
      </w:r>
      <w:r w:rsidRPr="00867F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Огонь – друг.  Огонь – враг.  </w:t>
      </w:r>
      <w:r w:rsidRPr="00867F1F">
        <w:rPr>
          <w:rFonts w:ascii="Times New Roman" w:hAnsi="Times New Roman" w:cs="Times New Roman"/>
          <w:sz w:val="24"/>
          <w:szCs w:val="24"/>
        </w:rPr>
        <w:t xml:space="preserve">Станет  он  </w:t>
      </w:r>
      <w:r>
        <w:rPr>
          <w:rFonts w:ascii="Times New Roman" w:hAnsi="Times New Roman" w:cs="Times New Roman"/>
          <w:sz w:val="24"/>
          <w:szCs w:val="24"/>
        </w:rPr>
        <w:t>нашим</w:t>
      </w:r>
      <w:r w:rsidRPr="00867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другом </w:t>
      </w:r>
      <w:r w:rsidRPr="00867F1F">
        <w:rPr>
          <w:rFonts w:ascii="Times New Roman" w:hAnsi="Times New Roman" w:cs="Times New Roman"/>
          <w:sz w:val="24"/>
          <w:szCs w:val="24"/>
        </w:rPr>
        <w:t xml:space="preserve">или  </w:t>
      </w:r>
      <w:r>
        <w:rPr>
          <w:rFonts w:ascii="Times New Roman" w:hAnsi="Times New Roman" w:cs="Times New Roman"/>
          <w:sz w:val="24"/>
          <w:szCs w:val="24"/>
        </w:rPr>
        <w:t>врагом,</w:t>
      </w:r>
      <w:r w:rsidRPr="00867F1F">
        <w:rPr>
          <w:rFonts w:ascii="Times New Roman" w:hAnsi="Times New Roman" w:cs="Times New Roman"/>
          <w:sz w:val="24"/>
          <w:szCs w:val="24"/>
        </w:rPr>
        <w:t xml:space="preserve"> зависит  от 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Pr="00867F1F">
        <w:rPr>
          <w:rFonts w:ascii="Times New Roman" w:hAnsi="Times New Roman" w:cs="Times New Roman"/>
          <w:sz w:val="24"/>
          <w:szCs w:val="24"/>
        </w:rPr>
        <w:t xml:space="preserve">  самих.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E25" w:rsidRDefault="00BE0E25" w:rsidP="00451D8B">
      <w:pPr>
        <w:pStyle w:val="21"/>
        <w:ind w:right="-143" w:firstLine="567"/>
        <w:jc w:val="both"/>
        <w:rPr>
          <w:sz w:val="26"/>
          <w:szCs w:val="26"/>
        </w:rPr>
      </w:pPr>
    </w:p>
    <w:p w:rsidR="00B7452A" w:rsidRDefault="00B7452A" w:rsidP="00C0794B">
      <w:pPr>
        <w:pStyle w:val="ConsPlusNormal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C37F81" w:rsidRDefault="00E62D10" w:rsidP="00E10560">
      <w:pPr>
        <w:pStyle w:val="ConsPlusNormal"/>
        <w:ind w:left="453"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B8B" w:rsidRPr="00C0794B" w:rsidRDefault="005B5B8B" w:rsidP="00C0794B">
      <w:pPr>
        <w:ind w:right="-286"/>
        <w:jc w:val="both"/>
      </w:pPr>
    </w:p>
    <w:sectPr w:rsidR="005B5B8B" w:rsidRPr="00C0794B" w:rsidSect="00F54734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FA8"/>
    <w:multiLevelType w:val="hybridMultilevel"/>
    <w:tmpl w:val="6EA08EB6"/>
    <w:lvl w:ilvl="0" w:tplc="4F108A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78D2"/>
    <w:multiLevelType w:val="hybridMultilevel"/>
    <w:tmpl w:val="860AB2BA"/>
    <w:lvl w:ilvl="0" w:tplc="C32E715E">
      <w:start w:val="1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03C44B9"/>
    <w:multiLevelType w:val="hybridMultilevel"/>
    <w:tmpl w:val="6FD23AE4"/>
    <w:lvl w:ilvl="0" w:tplc="BCDCBB3C">
      <w:start w:val="1"/>
      <w:numFmt w:val="decimal"/>
      <w:lvlText w:val="%1."/>
      <w:lvlJc w:val="left"/>
      <w:pPr>
        <w:ind w:left="453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>
    <w:nsid w:val="52F42EE4"/>
    <w:multiLevelType w:val="hybridMultilevel"/>
    <w:tmpl w:val="6A2CAE60"/>
    <w:lvl w:ilvl="0" w:tplc="9E886A5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A572571"/>
    <w:multiLevelType w:val="hybridMultilevel"/>
    <w:tmpl w:val="3FAE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17886"/>
    <w:rsid w:val="000235C7"/>
    <w:rsid w:val="00026793"/>
    <w:rsid w:val="00030946"/>
    <w:rsid w:val="00051222"/>
    <w:rsid w:val="00056BF1"/>
    <w:rsid w:val="000B7CAD"/>
    <w:rsid w:val="000E3016"/>
    <w:rsid w:val="000F273E"/>
    <w:rsid w:val="00102621"/>
    <w:rsid w:val="00120006"/>
    <w:rsid w:val="001254BD"/>
    <w:rsid w:val="00131C33"/>
    <w:rsid w:val="00137268"/>
    <w:rsid w:val="00155F3E"/>
    <w:rsid w:val="001730A4"/>
    <w:rsid w:val="00180631"/>
    <w:rsid w:val="001840E2"/>
    <w:rsid w:val="00196A50"/>
    <w:rsid w:val="001A6E2E"/>
    <w:rsid w:val="001A773F"/>
    <w:rsid w:val="001A7C42"/>
    <w:rsid w:val="001B3F5D"/>
    <w:rsid w:val="001C0F50"/>
    <w:rsid w:val="001C35C6"/>
    <w:rsid w:val="001E142E"/>
    <w:rsid w:val="001F7F59"/>
    <w:rsid w:val="0020003D"/>
    <w:rsid w:val="00204250"/>
    <w:rsid w:val="00230C25"/>
    <w:rsid w:val="0023553F"/>
    <w:rsid w:val="00244BB8"/>
    <w:rsid w:val="00252792"/>
    <w:rsid w:val="00285929"/>
    <w:rsid w:val="00286F7A"/>
    <w:rsid w:val="002A04F5"/>
    <w:rsid w:val="002B1CFF"/>
    <w:rsid w:val="00317275"/>
    <w:rsid w:val="0034606A"/>
    <w:rsid w:val="003632C8"/>
    <w:rsid w:val="003634CF"/>
    <w:rsid w:val="00367896"/>
    <w:rsid w:val="00370025"/>
    <w:rsid w:val="00377F77"/>
    <w:rsid w:val="003C7C27"/>
    <w:rsid w:val="003D15B2"/>
    <w:rsid w:val="003D2974"/>
    <w:rsid w:val="003D5017"/>
    <w:rsid w:val="003F5DBB"/>
    <w:rsid w:val="003F6E7B"/>
    <w:rsid w:val="00403D73"/>
    <w:rsid w:val="0042563B"/>
    <w:rsid w:val="00435198"/>
    <w:rsid w:val="00451D8B"/>
    <w:rsid w:val="00453471"/>
    <w:rsid w:val="00470EEE"/>
    <w:rsid w:val="00472CEF"/>
    <w:rsid w:val="004754B9"/>
    <w:rsid w:val="00482989"/>
    <w:rsid w:val="00490644"/>
    <w:rsid w:val="0049363E"/>
    <w:rsid w:val="00495342"/>
    <w:rsid w:val="0050787B"/>
    <w:rsid w:val="0051311F"/>
    <w:rsid w:val="005141B9"/>
    <w:rsid w:val="00516547"/>
    <w:rsid w:val="0053798A"/>
    <w:rsid w:val="00556D13"/>
    <w:rsid w:val="0057664A"/>
    <w:rsid w:val="005831CE"/>
    <w:rsid w:val="00587EAE"/>
    <w:rsid w:val="005902B8"/>
    <w:rsid w:val="005B5B8B"/>
    <w:rsid w:val="005D3E41"/>
    <w:rsid w:val="005D4483"/>
    <w:rsid w:val="005F4859"/>
    <w:rsid w:val="00631BE8"/>
    <w:rsid w:val="006457DA"/>
    <w:rsid w:val="00653315"/>
    <w:rsid w:val="006C6996"/>
    <w:rsid w:val="00705F57"/>
    <w:rsid w:val="007147EF"/>
    <w:rsid w:val="0072131A"/>
    <w:rsid w:val="00753F29"/>
    <w:rsid w:val="00764E52"/>
    <w:rsid w:val="00772119"/>
    <w:rsid w:val="007742E5"/>
    <w:rsid w:val="00775C83"/>
    <w:rsid w:val="00791199"/>
    <w:rsid w:val="007C7E38"/>
    <w:rsid w:val="007F2718"/>
    <w:rsid w:val="00810CA5"/>
    <w:rsid w:val="0081662C"/>
    <w:rsid w:val="008223E7"/>
    <w:rsid w:val="008233D9"/>
    <w:rsid w:val="0085150C"/>
    <w:rsid w:val="00875DA2"/>
    <w:rsid w:val="008940C5"/>
    <w:rsid w:val="008A49A2"/>
    <w:rsid w:val="008A7F99"/>
    <w:rsid w:val="008C0416"/>
    <w:rsid w:val="00903201"/>
    <w:rsid w:val="00925610"/>
    <w:rsid w:val="0094562B"/>
    <w:rsid w:val="00957EDF"/>
    <w:rsid w:val="00983D6C"/>
    <w:rsid w:val="0099555D"/>
    <w:rsid w:val="009B3A49"/>
    <w:rsid w:val="009E0FD4"/>
    <w:rsid w:val="009E68BB"/>
    <w:rsid w:val="00A05368"/>
    <w:rsid w:val="00A17886"/>
    <w:rsid w:val="00A23578"/>
    <w:rsid w:val="00A36D0A"/>
    <w:rsid w:val="00A37D8E"/>
    <w:rsid w:val="00A532AA"/>
    <w:rsid w:val="00A57BA5"/>
    <w:rsid w:val="00A67058"/>
    <w:rsid w:val="00A745B6"/>
    <w:rsid w:val="00A81E51"/>
    <w:rsid w:val="00AC18E4"/>
    <w:rsid w:val="00AC3585"/>
    <w:rsid w:val="00AF0589"/>
    <w:rsid w:val="00B11EC9"/>
    <w:rsid w:val="00B15E2F"/>
    <w:rsid w:val="00B4254C"/>
    <w:rsid w:val="00B52BE4"/>
    <w:rsid w:val="00B57774"/>
    <w:rsid w:val="00B708EE"/>
    <w:rsid w:val="00B7452A"/>
    <w:rsid w:val="00B80464"/>
    <w:rsid w:val="00B94366"/>
    <w:rsid w:val="00BB5D2D"/>
    <w:rsid w:val="00BC2CAF"/>
    <w:rsid w:val="00BC440B"/>
    <w:rsid w:val="00BD19DC"/>
    <w:rsid w:val="00BD4232"/>
    <w:rsid w:val="00BD6B77"/>
    <w:rsid w:val="00BE0E25"/>
    <w:rsid w:val="00C0794B"/>
    <w:rsid w:val="00C12540"/>
    <w:rsid w:val="00C23402"/>
    <w:rsid w:val="00C24272"/>
    <w:rsid w:val="00C30FA5"/>
    <w:rsid w:val="00C37F81"/>
    <w:rsid w:val="00C47F09"/>
    <w:rsid w:val="00C731BB"/>
    <w:rsid w:val="00C8382C"/>
    <w:rsid w:val="00CC2AA6"/>
    <w:rsid w:val="00CD50C5"/>
    <w:rsid w:val="00CE149F"/>
    <w:rsid w:val="00CE16D4"/>
    <w:rsid w:val="00CE7498"/>
    <w:rsid w:val="00CE78BF"/>
    <w:rsid w:val="00CF69A4"/>
    <w:rsid w:val="00D127F1"/>
    <w:rsid w:val="00D1653B"/>
    <w:rsid w:val="00D61CD6"/>
    <w:rsid w:val="00DA22A7"/>
    <w:rsid w:val="00DC7E32"/>
    <w:rsid w:val="00E0076D"/>
    <w:rsid w:val="00E10560"/>
    <w:rsid w:val="00E125A1"/>
    <w:rsid w:val="00E24EBD"/>
    <w:rsid w:val="00E2589C"/>
    <w:rsid w:val="00E34F97"/>
    <w:rsid w:val="00E461ED"/>
    <w:rsid w:val="00E5457E"/>
    <w:rsid w:val="00E62CC2"/>
    <w:rsid w:val="00E62D10"/>
    <w:rsid w:val="00E65C0C"/>
    <w:rsid w:val="00E72022"/>
    <w:rsid w:val="00E82EAE"/>
    <w:rsid w:val="00E9121E"/>
    <w:rsid w:val="00EA6545"/>
    <w:rsid w:val="00ED0A8F"/>
    <w:rsid w:val="00EF2888"/>
    <w:rsid w:val="00F11638"/>
    <w:rsid w:val="00F1200C"/>
    <w:rsid w:val="00F13F62"/>
    <w:rsid w:val="00F54734"/>
    <w:rsid w:val="00F90639"/>
    <w:rsid w:val="00FF5633"/>
    <w:rsid w:val="00FF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E2E"/>
    <w:rPr>
      <w:sz w:val="24"/>
      <w:szCs w:val="24"/>
    </w:rPr>
  </w:style>
  <w:style w:type="paragraph" w:styleId="1">
    <w:name w:val="heading 1"/>
    <w:basedOn w:val="a"/>
    <w:next w:val="a"/>
    <w:qFormat/>
    <w:rsid w:val="001A6E2E"/>
    <w:pPr>
      <w:keepNext/>
      <w:jc w:val="center"/>
      <w:outlineLvl w:val="0"/>
    </w:pPr>
    <w:rPr>
      <w:rFonts w:ascii="Arial Narrow" w:hAnsi="Arial Narrow"/>
      <w:b/>
      <w:bCs/>
      <w:sz w:val="28"/>
      <w:szCs w:val="20"/>
    </w:rPr>
  </w:style>
  <w:style w:type="paragraph" w:styleId="2">
    <w:name w:val="heading 2"/>
    <w:basedOn w:val="a"/>
    <w:next w:val="a"/>
    <w:qFormat/>
    <w:rsid w:val="001A6E2E"/>
    <w:pPr>
      <w:keepNext/>
      <w:jc w:val="center"/>
      <w:outlineLvl w:val="1"/>
    </w:pPr>
    <w:rPr>
      <w:rFonts w:ascii="Courier New" w:hAnsi="Courier New" w:cs="Courier New"/>
      <w:b/>
      <w:bCs/>
      <w:sz w:val="22"/>
      <w:szCs w:val="20"/>
    </w:rPr>
  </w:style>
  <w:style w:type="paragraph" w:styleId="3">
    <w:name w:val="heading 3"/>
    <w:basedOn w:val="a"/>
    <w:next w:val="a"/>
    <w:qFormat/>
    <w:rsid w:val="001A6E2E"/>
    <w:pPr>
      <w:keepNext/>
      <w:ind w:left="-318"/>
      <w:outlineLvl w:val="2"/>
    </w:pPr>
    <w:rPr>
      <w:rFonts w:ascii="Courier New" w:hAnsi="Courier New" w:cs="Courier New"/>
      <w:b/>
      <w:bCs/>
      <w:szCs w:val="20"/>
    </w:rPr>
  </w:style>
  <w:style w:type="paragraph" w:styleId="4">
    <w:name w:val="heading 4"/>
    <w:basedOn w:val="a"/>
    <w:next w:val="a"/>
    <w:qFormat/>
    <w:rsid w:val="001A6E2E"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A6E2E"/>
    <w:pPr>
      <w:keepNext/>
      <w:ind w:left="-31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1A6E2E"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1A6E2E"/>
    <w:pPr>
      <w:keepNext/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6E2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1A6E2E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1A6E2E"/>
    <w:pPr>
      <w:ind w:hanging="885"/>
      <w:jc w:val="both"/>
    </w:pPr>
    <w:rPr>
      <w:sz w:val="28"/>
    </w:rPr>
  </w:style>
  <w:style w:type="paragraph" w:styleId="a5">
    <w:name w:val="Body Text"/>
    <w:basedOn w:val="a"/>
    <w:rsid w:val="001A6E2E"/>
    <w:pPr>
      <w:jc w:val="both"/>
    </w:pPr>
    <w:rPr>
      <w:sz w:val="28"/>
    </w:rPr>
  </w:style>
  <w:style w:type="paragraph" w:styleId="21">
    <w:name w:val="Body Text 2"/>
    <w:basedOn w:val="a"/>
    <w:rsid w:val="001A6E2E"/>
    <w:rPr>
      <w:sz w:val="28"/>
    </w:rPr>
  </w:style>
  <w:style w:type="paragraph" w:styleId="a6">
    <w:name w:val="caption"/>
    <w:basedOn w:val="a"/>
    <w:next w:val="a"/>
    <w:qFormat/>
    <w:rsid w:val="001A6E2E"/>
    <w:pPr>
      <w:jc w:val="both"/>
    </w:pPr>
    <w:rPr>
      <w:sz w:val="28"/>
    </w:rPr>
  </w:style>
  <w:style w:type="paragraph" w:styleId="a7">
    <w:name w:val="Plain Text"/>
    <w:basedOn w:val="a"/>
    <w:rsid w:val="00DC7E32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DC7E32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EA6545"/>
    <w:pPr>
      <w:tabs>
        <w:tab w:val="center" w:pos="4677"/>
        <w:tab w:val="right" w:pos="9355"/>
      </w:tabs>
    </w:pPr>
    <w:rPr>
      <w:szCs w:val="20"/>
    </w:rPr>
  </w:style>
  <w:style w:type="paragraph" w:customStyle="1" w:styleId="ConsPlusNormal">
    <w:name w:val="ConsPlusNormal"/>
    <w:rsid w:val="00775C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E2589C"/>
    <w:rPr>
      <w:b/>
      <w:bCs/>
      <w:sz w:val="22"/>
      <w:szCs w:val="24"/>
    </w:rPr>
  </w:style>
  <w:style w:type="paragraph" w:customStyle="1" w:styleId="ConsPlusTitle">
    <w:name w:val="ConsPlusTitle"/>
    <w:rsid w:val="005D4483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27">
    <w:name w:val="Font Style27"/>
    <w:uiPriority w:val="99"/>
    <w:rsid w:val="005D4483"/>
    <w:rPr>
      <w:rFonts w:ascii="Cambria" w:hAnsi="Cambria" w:cs="Cambria"/>
      <w:sz w:val="20"/>
      <w:szCs w:val="20"/>
    </w:rPr>
  </w:style>
  <w:style w:type="character" w:styleId="aa">
    <w:name w:val="Hyperlink"/>
    <w:rsid w:val="003D5017"/>
    <w:rPr>
      <w:color w:val="0000FF"/>
      <w:u w:val="single"/>
    </w:rPr>
  </w:style>
  <w:style w:type="character" w:customStyle="1" w:styleId="a9">
    <w:name w:val="Верхний колонтитул Знак"/>
    <w:link w:val="a8"/>
    <w:rsid w:val="00BD19DC"/>
    <w:rPr>
      <w:sz w:val="24"/>
    </w:rPr>
  </w:style>
  <w:style w:type="character" w:customStyle="1" w:styleId="blk">
    <w:name w:val="blk"/>
    <w:rsid w:val="008940C5"/>
  </w:style>
  <w:style w:type="character" w:customStyle="1" w:styleId="hl">
    <w:name w:val="hl"/>
    <w:rsid w:val="008940C5"/>
  </w:style>
  <w:style w:type="paragraph" w:styleId="ab">
    <w:name w:val="List Paragraph"/>
    <w:basedOn w:val="a"/>
    <w:uiPriority w:val="34"/>
    <w:qFormat/>
    <w:rsid w:val="005B5B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C07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7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1DE2-9DDB-4232-BFD3-5B7D059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БЫ НА ЕЛКЕ ИЗБЕЖАТЬ ПОЖАРА</vt:lpstr>
    </vt:vector>
  </TitlesOfParts>
  <Company>7 отряд ГПС</Company>
  <LinksUpToDate>false</LinksUpToDate>
  <CharactersWithSpaces>3396</CharactersWithSpaces>
  <SharedDoc>false</SharedDoc>
  <HLinks>
    <vt:vector size="6" baseType="variant"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mailto:106gpn_rnd@mail.ru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БЫ НА ЕЛКЕ ИЗБЕЖАТЬ ПОЖАРА</dc:title>
  <dc:subject/>
  <dc:creator>Бухгалтерия</dc:creator>
  <cp:keywords/>
  <cp:lastModifiedBy>Администрация Углегорского сельского поселения</cp:lastModifiedBy>
  <cp:revision>4</cp:revision>
  <cp:lastPrinted>2022-03-24T21:29:00Z</cp:lastPrinted>
  <dcterms:created xsi:type="dcterms:W3CDTF">2022-08-31T06:23:00Z</dcterms:created>
  <dcterms:modified xsi:type="dcterms:W3CDTF">2022-08-31T06:25:00Z</dcterms:modified>
</cp:coreProperties>
</file>