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C3" w:rsidRDefault="0024259E">
      <w:pPr>
        <w:rPr>
          <w:color w:val="002060"/>
        </w:rPr>
      </w:pPr>
      <w:r w:rsidRPr="0024259E">
        <w:pict>
          <v:shapetype id="shapetype_136" o:spid="_x0000_m1031" coordsize="21600,21600" o:spt="100" adj="10800,,0" path="m@9,l@10,em@11,21600l@12,21600e">
            <v:stroke joinstyle="miter"/>
            <v:formulas>
              <v:f eqn="val #0"/>
              <v:f eqn="sum @0 0 10800"/>
              <v:f eqn="val @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path o:connecttype="segments"/>
            <v:handles>
              <v:h position="@0,center"/>
            </v:handles>
          </v:shapetype>
        </w:pict>
      </w:r>
      <w:r w:rsidRPr="0024259E">
        <w:pict>
          <v:shape id="shape_0" o:spid="_x0000_s1029" type="#shapetype_136" style="position:absolute;margin-left:0;margin-top:0;width:67.25pt;height:92.05pt;z-index:251658752;mso-position-horizontal:left;mso-position-vertical:top;mso-position-vertical-relative:margin" fillcolor="#06c" stroked="t" strokecolor="#9cf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В"/>
            <w10:wrap anchory="margin"/>
          </v:shape>
        </w:pict>
      </w:r>
      <w:r>
        <w:rPr>
          <w:color w:val="002060"/>
        </w:rPr>
        <w:pict>
          <v:shape id="_x0000_s1028" type="#shapetype_136" style="position:absolute;margin-left:0;margin-top:0;width:355.75pt;height:42.55pt;z-index:251659776" fillcolor="#06c" stroked="t" strokecolor="#17365d" strokeweight=".53mm">
            <v:fill color2="#f93" o:detectmouseclick="t" type="solid"/>
            <v:stroke joinstyle="round" endcap="flat"/>
            <v:path textpathok="t"/>
            <v:textpath on="t" style="font-family:&quot;Times New Roman&quot;" fitshape="t" string="Углегорский вестник"/>
          </v:shape>
        </w:pict>
      </w:r>
    </w:p>
    <w:p w:rsidR="002A77C3" w:rsidRDefault="00D86FFF">
      <w:pPr>
        <w:pStyle w:val="af2"/>
        <w:rPr>
          <w:rFonts w:asciiTheme="majorHAnsi" w:hAnsiTheme="majorHAnsi"/>
          <w:sz w:val="28"/>
          <w:szCs w:val="28"/>
        </w:rPr>
      </w:pPr>
      <w:r>
        <w:rPr>
          <w:noProof/>
          <w:lang w:eastAsia="ru-RU"/>
        </w:rPr>
        <w:drawing>
          <wp:anchor distT="0" distB="0" distL="133350" distR="114300" simplePos="0" relativeHeight="251654656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2A77C3" w:rsidRDefault="00D86FFF">
      <w:pPr>
        <w:pStyle w:val="af2"/>
        <w:rPr>
          <w:rFonts w:asciiTheme="majorHAnsi" w:hAnsiTheme="majorHAnsi"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>МО «Углегорское сельское поселение»</w:t>
      </w:r>
    </w:p>
    <w:p w:rsidR="002A77C3" w:rsidRDefault="00D86FFF">
      <w:pPr>
        <w:pStyle w:val="af2"/>
      </w:pPr>
      <w:r>
        <w:rPr>
          <w:rFonts w:ascii="Times New Roman" w:hAnsi="Times New Roman" w:cs="Times New Roman"/>
          <w:b/>
          <w:sz w:val="28"/>
          <w:szCs w:val="28"/>
        </w:rPr>
        <w:t>Понедельник, 31 октября 2022 года   №4</w:t>
      </w:r>
      <w:r>
        <w:rPr>
          <w:noProof/>
          <w:lang w:eastAsia="ru-RU"/>
        </w:rPr>
        <w:drawing>
          <wp:anchor distT="0" distB="0" distL="13335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233F">
        <w:rPr>
          <w:rFonts w:ascii="Times New Roman" w:hAnsi="Times New Roman" w:cs="Times New Roman"/>
          <w:b/>
          <w:sz w:val="28"/>
          <w:szCs w:val="28"/>
        </w:rPr>
        <w:t>6</w:t>
      </w:r>
    </w:p>
    <w:p w:rsidR="002A77C3" w:rsidRDefault="002A77C3">
      <w:pPr>
        <w:pStyle w:val="af2"/>
        <w:pBdr>
          <w:bottom w:val="single" w:sz="12" w:space="1" w:color="00000A"/>
        </w:pBdr>
        <w:rPr>
          <w:rFonts w:ascii="Times New Roman" w:hAnsi="Times New Roman" w:cs="Times New Roman"/>
          <w:b/>
          <w:sz w:val="28"/>
          <w:szCs w:val="28"/>
        </w:rPr>
      </w:pPr>
    </w:p>
    <w:p w:rsidR="002A77C3" w:rsidRDefault="00D86FFF">
      <w:pPr>
        <w:pStyle w:val="af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«</w:t>
      </w:r>
      <w:proofErr w:type="gramStart"/>
      <w:r>
        <w:rPr>
          <w:rFonts w:ascii="Times New Roman" w:hAnsi="Times New Roman" w:cs="Times New Roman"/>
        </w:rPr>
        <w:t>Углегорском</w:t>
      </w:r>
      <w:proofErr w:type="gramEnd"/>
      <w:r>
        <w:rPr>
          <w:rFonts w:ascii="Times New Roman" w:hAnsi="Times New Roman" w:cs="Times New Roman"/>
        </w:rPr>
        <w:t xml:space="preserve"> вестнике» соответствуют оригиналам и имеют юридическую силу.</w:t>
      </w:r>
    </w:p>
    <w:p w:rsidR="002A77C3" w:rsidRDefault="002A77C3">
      <w:pPr>
        <w:sectPr w:rsidR="002A77C3"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EC233F" w:rsidRDefault="00EC233F" w:rsidP="00EC2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3F" w:rsidRPr="00EC233F" w:rsidRDefault="00EC233F" w:rsidP="00EC2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EC233F" w:rsidRPr="00EC233F" w:rsidRDefault="00EC233F" w:rsidP="00EC2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>ТАЦИНСКИЙ РАЙОН</w:t>
      </w:r>
    </w:p>
    <w:p w:rsidR="00EC233F" w:rsidRPr="00EC233F" w:rsidRDefault="00EC233F" w:rsidP="00EC23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EC233F" w:rsidRPr="00EC233F" w:rsidRDefault="00EC233F" w:rsidP="00EC233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>УГЛЕГОРСКОГО СЕЛЬСКОГО ПОСЕЛЕНИЯ</w:t>
      </w:r>
    </w:p>
    <w:p w:rsidR="00EC233F" w:rsidRPr="00EC233F" w:rsidRDefault="00EC233F" w:rsidP="00EC2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EC233F">
        <w:rPr>
          <w:rFonts w:ascii="Times New Roman" w:hAnsi="Times New Roman" w:cs="Times New Roman"/>
          <w:b/>
          <w:sz w:val="28"/>
          <w:szCs w:val="28"/>
        </w:rPr>
        <w:t xml:space="preserve"> РЕШЕНИЕ №  64                  </w:t>
      </w:r>
    </w:p>
    <w:p w:rsidR="00EC233F" w:rsidRPr="00EC233F" w:rsidRDefault="00EC233F" w:rsidP="00EC233F">
      <w:pPr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п.Углегорский</w:t>
      </w:r>
    </w:p>
    <w:tbl>
      <w:tblPr>
        <w:tblpPr w:leftFromText="180" w:rightFromText="180" w:vertAnchor="text" w:horzAnchor="margin" w:tblpY="87"/>
        <w:tblW w:w="0" w:type="auto"/>
        <w:tblLook w:val="04A0"/>
      </w:tblPr>
      <w:tblGrid>
        <w:gridCol w:w="5678"/>
      </w:tblGrid>
      <w:tr w:rsidR="00EC233F" w:rsidRPr="00EC233F" w:rsidTr="00927F15">
        <w:trPr>
          <w:trHeight w:val="1291"/>
        </w:trPr>
        <w:tc>
          <w:tcPr>
            <w:tcW w:w="5678" w:type="dxa"/>
          </w:tcPr>
          <w:p w:rsidR="00EC233F" w:rsidRPr="00EC233F" w:rsidRDefault="00EC233F" w:rsidP="00927F15">
            <w:pPr>
              <w:jc w:val="both"/>
              <w:rPr>
                <w:rFonts w:ascii="Times New Roman" w:hAnsi="Times New Roman" w:cs="Times New Roman"/>
                <w:bCs/>
                <w:spacing w:val="20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>О передаче муниципальным образованием «Углегорское сельское поселение» осуществления части полномочий по решению вопросов местного значения муниципальному образованию «Тацинский район»</w:t>
            </w:r>
          </w:p>
        </w:tc>
      </w:tr>
    </w:tbl>
    <w:p w:rsidR="00EC233F" w:rsidRPr="00EC233F" w:rsidRDefault="00EC233F" w:rsidP="00EC233F">
      <w:pPr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b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EC233F" w:rsidRPr="00EC233F" w:rsidRDefault="00EC233F" w:rsidP="00EC233F">
      <w:pPr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>Собранием депутатов                                                               « 28» октября   2022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В соответствии со ст.9 Бюджетного  кодекса Российской Федерации и на основании п.4 ст.15 Федерального закона от 06.10.2003 № 131-ФЗ «Об общих принципах организации местного самоуправления в Российской Федерации» </w:t>
      </w:r>
    </w:p>
    <w:p w:rsidR="00EC233F" w:rsidRPr="00EC233F" w:rsidRDefault="00EC233F" w:rsidP="00EC23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33F">
        <w:rPr>
          <w:rFonts w:ascii="Times New Roman" w:hAnsi="Times New Roman" w:cs="Times New Roman"/>
          <w:color w:val="000000"/>
          <w:sz w:val="28"/>
          <w:szCs w:val="28"/>
        </w:rPr>
        <w:t>Передать в 2023 году и в плановом периоде 2024-2025 годов  осуществление части полномочия по решению вопросов местного значения  муниципального образования «Углегорское</w:t>
      </w:r>
      <w:r w:rsidRPr="00EC233F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EC233F">
        <w:rPr>
          <w:rFonts w:ascii="Times New Roman" w:hAnsi="Times New Roman" w:cs="Times New Roman"/>
          <w:color w:val="000000"/>
          <w:sz w:val="28"/>
          <w:szCs w:val="28"/>
        </w:rPr>
        <w:t>поселение» муниципальному образованию «Тацинский район» согласно приложению 1 к настоящему решению.</w:t>
      </w:r>
    </w:p>
    <w:p w:rsidR="00EC233F" w:rsidRPr="00EC233F" w:rsidRDefault="00EC233F" w:rsidP="00EC233F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Обеспечить предоставление межбюджетных трансфертов на осуществление </w:t>
      </w:r>
      <w:r w:rsidRPr="00EC233F">
        <w:rPr>
          <w:rFonts w:ascii="Times New Roman" w:hAnsi="Times New Roman" w:cs="Times New Roman"/>
          <w:color w:val="000000"/>
          <w:sz w:val="28"/>
          <w:szCs w:val="28"/>
        </w:rPr>
        <w:t xml:space="preserve">части полномочия по решению вопросов местного значения в соответствии с Положением о порядке и условиях предоставления межбюджетных трансфертов из </w:t>
      </w:r>
      <w:r w:rsidRPr="00EC233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бюджета Углегорского сельского поселения бюджету муниципального района на осуществление </w:t>
      </w:r>
      <w:proofErr w:type="gramStart"/>
      <w:r w:rsidRPr="00EC233F">
        <w:rPr>
          <w:rFonts w:ascii="Times New Roman" w:hAnsi="Times New Roman" w:cs="Times New Roman"/>
          <w:color w:val="000000"/>
          <w:sz w:val="28"/>
          <w:szCs w:val="28"/>
        </w:rPr>
        <w:t>части полномочий органа местного самоуправления поселения</w:t>
      </w:r>
      <w:proofErr w:type="gramEnd"/>
      <w:r w:rsidRPr="00EC233F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местного самоуправления муниципального района.</w:t>
      </w:r>
    </w:p>
    <w:p w:rsidR="00EC233F" w:rsidRPr="00EC233F" w:rsidRDefault="00EC233F" w:rsidP="00EC233F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33F">
        <w:rPr>
          <w:rFonts w:ascii="Times New Roman" w:hAnsi="Times New Roman" w:cs="Times New Roman"/>
          <w:color w:val="000000"/>
          <w:sz w:val="28"/>
          <w:szCs w:val="28"/>
        </w:rPr>
        <w:t xml:space="preserve">Объем межбюджетных трансфертов </w:t>
      </w:r>
      <w:r w:rsidRPr="00EC233F">
        <w:rPr>
          <w:rFonts w:ascii="Times New Roman" w:hAnsi="Times New Roman" w:cs="Times New Roman"/>
          <w:sz w:val="28"/>
          <w:szCs w:val="28"/>
        </w:rPr>
        <w:t xml:space="preserve">на осуществление </w:t>
      </w:r>
      <w:r w:rsidRPr="00EC233F">
        <w:rPr>
          <w:rFonts w:ascii="Times New Roman" w:hAnsi="Times New Roman" w:cs="Times New Roman"/>
          <w:color w:val="000000"/>
          <w:sz w:val="28"/>
          <w:szCs w:val="28"/>
        </w:rPr>
        <w:t xml:space="preserve">части полномочия по решению вопросов местного значения определить в соответствии с Методикой расчета и распределения межбюджетных трансфертов из бюджета Углегорского сельского поселения бюджету муниципального района на осуществление </w:t>
      </w:r>
      <w:proofErr w:type="gramStart"/>
      <w:r w:rsidRPr="00EC233F">
        <w:rPr>
          <w:rFonts w:ascii="Times New Roman" w:hAnsi="Times New Roman" w:cs="Times New Roman"/>
          <w:color w:val="000000"/>
          <w:sz w:val="28"/>
          <w:szCs w:val="28"/>
        </w:rPr>
        <w:t>части полномочий органа местного самоуправления поселения</w:t>
      </w:r>
      <w:proofErr w:type="gramEnd"/>
      <w:r w:rsidRPr="00EC233F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местного самоуправления муниципального района согласно приложению 2 к настоящему решению.</w:t>
      </w:r>
    </w:p>
    <w:p w:rsidR="00EC233F" w:rsidRPr="00EC233F" w:rsidRDefault="00EC233F" w:rsidP="00EC233F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33F">
        <w:rPr>
          <w:rFonts w:ascii="Times New Roman" w:hAnsi="Times New Roman" w:cs="Times New Roman"/>
          <w:color w:val="000000"/>
          <w:sz w:val="28"/>
          <w:szCs w:val="28"/>
        </w:rPr>
        <w:t>Сектору экономики и финансов администрации Углегорского  сельского поселения при формировании бюджета на 2023год и на плановый период 2024 и 2025 годов учесть расходы на осуществление части полномочий по решению вопросов местного значения, переданных муниципальному образованию «Тацинский район» согласно приложению 1 к настоящему решению.</w:t>
      </w:r>
    </w:p>
    <w:p w:rsidR="00EC233F" w:rsidRPr="00EC233F" w:rsidRDefault="00EC233F" w:rsidP="00EC233F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C233F">
        <w:rPr>
          <w:rFonts w:ascii="Times New Roman" w:hAnsi="Times New Roman" w:cs="Times New Roman"/>
          <w:spacing w:val="1"/>
          <w:sz w:val="28"/>
          <w:szCs w:val="28"/>
        </w:rPr>
        <w:t>Контроль за</w:t>
      </w:r>
      <w:proofErr w:type="gramEnd"/>
      <w:r w:rsidRPr="00EC233F">
        <w:rPr>
          <w:rFonts w:ascii="Times New Roman" w:hAnsi="Times New Roman" w:cs="Times New Roman"/>
          <w:spacing w:val="1"/>
          <w:sz w:val="28"/>
          <w:szCs w:val="28"/>
        </w:rPr>
        <w:t xml:space="preserve"> исполнением данного решения возложить на постоянную комиссию по бюджету, налогам, муниципальной собственности (Астафьева Н.Ю.).</w:t>
      </w:r>
    </w:p>
    <w:p w:rsidR="00EC233F" w:rsidRPr="00EC233F" w:rsidRDefault="00EC233F" w:rsidP="00EC233F">
      <w:pPr>
        <w:widowControl w:val="0"/>
        <w:numPr>
          <w:ilvl w:val="0"/>
          <w:numId w:val="2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spacing w:before="14" w:after="0" w:line="310" w:lineRule="exact"/>
        <w:ind w:left="0" w:right="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33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C233F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опубликования. </w:t>
      </w:r>
      <w:r w:rsidRPr="00EC233F">
        <w:rPr>
          <w:rFonts w:ascii="Times New Roman" w:hAnsi="Times New Roman" w:cs="Times New Roman"/>
          <w:color w:val="000000"/>
          <w:sz w:val="28"/>
          <w:szCs w:val="28"/>
        </w:rPr>
        <w:t>Пункт первый настоящего решения вступает в силу с 1 января 2023 года.</w:t>
      </w:r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-                                                                                           Глава Углегорского сельского поселения                                  </w:t>
      </w:r>
      <w:proofErr w:type="spellStart"/>
      <w:r w:rsidRPr="00EC233F">
        <w:rPr>
          <w:rFonts w:ascii="Times New Roman" w:hAnsi="Times New Roman" w:cs="Times New Roman"/>
          <w:sz w:val="28"/>
          <w:szCs w:val="28"/>
        </w:rPr>
        <w:t>В.А.Худомясов</w:t>
      </w:r>
      <w:proofErr w:type="spellEnd"/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33F" w:rsidRPr="00EC233F" w:rsidRDefault="00EC233F" w:rsidP="00EC233F">
      <w:pPr>
        <w:rPr>
          <w:rFonts w:ascii="Times New Roman" w:hAnsi="Times New Roman" w:cs="Times New Roman"/>
          <w:sz w:val="26"/>
          <w:szCs w:val="26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</w:p>
    <w:p w:rsidR="00EC233F" w:rsidRDefault="00EC233F" w:rsidP="00EC233F">
      <w:pPr>
        <w:jc w:val="right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33F" w:rsidRPr="00EC233F" w:rsidRDefault="00EC233F" w:rsidP="00EC23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lastRenderedPageBreak/>
        <w:t xml:space="preserve"> Приложение № 1 </w:t>
      </w:r>
    </w:p>
    <w:p w:rsidR="00EC233F" w:rsidRPr="00EC233F" w:rsidRDefault="00EC233F" w:rsidP="00EC233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right" w:tblpY="-47"/>
        <w:tblW w:w="0" w:type="auto"/>
        <w:tblLook w:val="04A0"/>
      </w:tblPr>
      <w:tblGrid>
        <w:gridCol w:w="4901"/>
      </w:tblGrid>
      <w:tr w:rsidR="00EC233F" w:rsidRPr="00EC233F" w:rsidTr="00927F15">
        <w:trPr>
          <w:trHeight w:val="4286"/>
        </w:trPr>
        <w:tc>
          <w:tcPr>
            <w:tcW w:w="4901" w:type="dxa"/>
          </w:tcPr>
          <w:p w:rsidR="00EC233F" w:rsidRPr="00EC233F" w:rsidRDefault="00EC233F" w:rsidP="00EC23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Углегорского сельского поселения                                                                              от 28 октября 2022года №64  </w:t>
            </w:r>
            <w:r w:rsidRPr="00EC233F">
              <w:rPr>
                <w:rFonts w:ascii="Times New Roman" w:hAnsi="Times New Roman" w:cs="Times New Roman"/>
                <w:bCs/>
                <w:spacing w:val="20"/>
                <w:sz w:val="28"/>
                <w:szCs w:val="28"/>
              </w:rPr>
              <w:t xml:space="preserve">                                                            </w:t>
            </w: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«О передаче    муниципальным                    образованием «Углегорское сельское                                                             поселение» осуществления части полномочий по  решению вопросов                                   местного значения муниципальному образованию «Тацинский  район»</w:t>
            </w:r>
          </w:p>
        </w:tc>
      </w:tr>
    </w:tbl>
    <w:p w:rsidR="00EC233F" w:rsidRPr="00EC233F" w:rsidRDefault="00EC233F" w:rsidP="00EC233F">
      <w:pPr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jc w:val="right"/>
        <w:rPr>
          <w:rFonts w:ascii="Times New Roman" w:hAnsi="Times New Roman" w:cs="Times New Roman"/>
          <w:spacing w:val="1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EC233F" w:rsidRPr="00EC233F" w:rsidRDefault="00EC233F" w:rsidP="00EC233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Default="00EC233F" w:rsidP="00EC233F">
      <w:pPr>
        <w:rPr>
          <w:rFonts w:ascii="Times New Roman" w:hAnsi="Times New Roman" w:cs="Times New Roman"/>
          <w:b/>
          <w:sz w:val="28"/>
          <w:szCs w:val="28"/>
        </w:rPr>
      </w:pPr>
    </w:p>
    <w:p w:rsidR="00EC233F" w:rsidRPr="00EC233F" w:rsidRDefault="00EC233F" w:rsidP="00EC233F">
      <w:pPr>
        <w:rPr>
          <w:rFonts w:ascii="Times New Roman" w:hAnsi="Times New Roman" w:cs="Times New Roman"/>
          <w:b/>
          <w:sz w:val="28"/>
          <w:szCs w:val="28"/>
        </w:rPr>
      </w:pPr>
    </w:p>
    <w:p w:rsidR="00EC233F" w:rsidRPr="00EC233F" w:rsidRDefault="00EC233F" w:rsidP="00EC2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 xml:space="preserve">Перечень полномочий, передаваемых органом местного самоуправления </w:t>
      </w:r>
      <w:proofErr w:type="spellStart"/>
      <w:r w:rsidRPr="00EC233F">
        <w:rPr>
          <w:rFonts w:ascii="Times New Roman" w:hAnsi="Times New Roman" w:cs="Times New Roman"/>
          <w:b/>
          <w:sz w:val="28"/>
          <w:szCs w:val="28"/>
        </w:rPr>
        <w:t>Верхнеобливского</w:t>
      </w:r>
      <w:proofErr w:type="spellEnd"/>
      <w:r w:rsidRPr="00EC23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органам местного самоуправления муниципального района</w:t>
      </w:r>
    </w:p>
    <w:p w:rsidR="00EC233F" w:rsidRPr="00EC233F" w:rsidRDefault="00EC233F" w:rsidP="00EC23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20"/>
        <w:gridCol w:w="3651"/>
      </w:tblGrid>
      <w:tr w:rsidR="00EC233F" w:rsidRPr="00EC233F" w:rsidTr="00927F1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33F" w:rsidRPr="00EC233F" w:rsidRDefault="00EC233F" w:rsidP="00927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>Наименование передаваемого полномочия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233F" w:rsidRPr="00EC233F" w:rsidRDefault="00EC233F" w:rsidP="00927F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>Статьи и пункты Федерального закона от 06.10.2003 года № 131-ФЗ «Об общих принципах организации местного самоуправления в Российской Федерации»</w:t>
            </w:r>
          </w:p>
        </w:tc>
      </w:tr>
      <w:tr w:rsidR="00EC233F" w:rsidRPr="00EC233F" w:rsidTr="00927F1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3F" w:rsidRPr="00EC233F" w:rsidRDefault="00EC233F" w:rsidP="00927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предупреждении и ликвидации последствий чрезвычайных ситуаций в границах поселения, в части содержания специалиста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3F" w:rsidRPr="00EC233F" w:rsidRDefault="00EC233F" w:rsidP="00927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>п. 8 ч. 1 ст. 14</w:t>
            </w:r>
          </w:p>
        </w:tc>
      </w:tr>
      <w:tr w:rsidR="00EC233F" w:rsidRPr="00EC233F" w:rsidTr="00927F1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3F" w:rsidRPr="00EC233F" w:rsidRDefault="00EC233F" w:rsidP="00927F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bCs/>
                <w:sz w:val="28"/>
                <w:szCs w:val="28"/>
              </w:rPr>
              <w:t>на осуществление внешнего муниципального финансового контроля, в части содержания специалиста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3F" w:rsidRPr="00EC233F" w:rsidRDefault="00EC233F" w:rsidP="00927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>ст. 38</w:t>
            </w:r>
          </w:p>
        </w:tc>
      </w:tr>
      <w:tr w:rsidR="00EC233F" w:rsidRPr="00EC233F" w:rsidTr="00927F15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3F" w:rsidRPr="00EC233F" w:rsidRDefault="00EC233F" w:rsidP="00927F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bCs/>
                <w:sz w:val="28"/>
                <w:szCs w:val="28"/>
              </w:rPr>
              <w:t>на осуществление внутреннего муниципального финансового контроля, в части содержания специалиста</w:t>
            </w:r>
          </w:p>
          <w:p w:rsidR="00EC233F" w:rsidRPr="00EC233F" w:rsidRDefault="00EC233F" w:rsidP="00927F15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33F" w:rsidRPr="00EC233F" w:rsidRDefault="00EC233F" w:rsidP="00927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>п.1 ч.1  ст. 14</w:t>
            </w:r>
          </w:p>
        </w:tc>
      </w:tr>
    </w:tbl>
    <w:p w:rsidR="00EC233F" w:rsidRPr="00EC233F" w:rsidRDefault="00EC233F" w:rsidP="00EC233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Pr="00EC233F" w:rsidRDefault="00EC233F" w:rsidP="00EC233F">
      <w:pPr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Приложение № 2 </w:t>
      </w:r>
    </w:p>
    <w:p w:rsidR="00EC233F" w:rsidRPr="00EC233F" w:rsidRDefault="00EC233F" w:rsidP="00EC233F">
      <w:pPr>
        <w:rPr>
          <w:rFonts w:ascii="Times New Roman" w:hAnsi="Times New Roman" w:cs="Times New Roman"/>
          <w:spacing w:val="1"/>
          <w:sz w:val="28"/>
          <w:szCs w:val="28"/>
          <w:lang w:val="en-US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47"/>
        <w:tblW w:w="0" w:type="auto"/>
        <w:tblLook w:val="04A0"/>
      </w:tblPr>
      <w:tblGrid>
        <w:gridCol w:w="4901"/>
      </w:tblGrid>
      <w:tr w:rsidR="00EC233F" w:rsidRPr="00EC233F" w:rsidTr="00927F15">
        <w:trPr>
          <w:trHeight w:val="4286"/>
        </w:trPr>
        <w:tc>
          <w:tcPr>
            <w:tcW w:w="4901" w:type="dxa"/>
          </w:tcPr>
          <w:p w:rsidR="00EC233F" w:rsidRPr="00EC233F" w:rsidRDefault="00EC233F" w:rsidP="00927F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Собрания депутатов Углегорского сельского поселения                                                                              от 28 октября 2022года №64  </w:t>
            </w:r>
            <w:r w:rsidRPr="00EC233F">
              <w:rPr>
                <w:rFonts w:ascii="Times New Roman" w:hAnsi="Times New Roman" w:cs="Times New Roman"/>
                <w:bCs/>
                <w:spacing w:val="20"/>
                <w:sz w:val="28"/>
                <w:szCs w:val="28"/>
              </w:rPr>
              <w:t xml:space="preserve">                                                            </w:t>
            </w:r>
            <w:r w:rsidRPr="00EC233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«О передаче  муниципальным                               образованием    «Углегорское сельское                                                             поселение» осуществления части полномочий по  решению вопросов                                 местного значения муниципальному образованию «Тацинский  район»</w:t>
            </w:r>
          </w:p>
        </w:tc>
      </w:tr>
    </w:tbl>
    <w:p w:rsidR="00EC233F" w:rsidRPr="00EC233F" w:rsidRDefault="00EC233F" w:rsidP="00EC233F">
      <w:pPr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Pr="00EC233F" w:rsidRDefault="00EC233F" w:rsidP="00EC233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Pr="00EC233F" w:rsidRDefault="00EC233F" w:rsidP="00EC233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Pr="00EC233F" w:rsidRDefault="00EC233F" w:rsidP="00EC233F">
      <w:pPr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233F" w:rsidRPr="00EC233F" w:rsidRDefault="00EC233F" w:rsidP="00EC233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Pr="00EC233F" w:rsidRDefault="00EC233F" w:rsidP="00EC233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Pr="00EC233F" w:rsidRDefault="00EC233F" w:rsidP="00EC233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Pr="00EC233F" w:rsidRDefault="00EC233F" w:rsidP="00EC233F">
      <w:pPr>
        <w:tabs>
          <w:tab w:val="left" w:pos="1134"/>
        </w:tabs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EC233F" w:rsidRPr="00EC233F" w:rsidRDefault="00EC233F" w:rsidP="00EC23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33F">
        <w:rPr>
          <w:rFonts w:ascii="Times New Roman" w:hAnsi="Times New Roman" w:cs="Times New Roman"/>
          <w:b/>
          <w:sz w:val="28"/>
          <w:szCs w:val="28"/>
        </w:rPr>
        <w:t xml:space="preserve">Методика расчета и распределения межбюджетных трансфертов из бюджета Углегорского сельского поселения бюджету муниципального района на осуществление </w:t>
      </w:r>
      <w:proofErr w:type="gramStart"/>
      <w:r w:rsidRPr="00EC233F">
        <w:rPr>
          <w:rFonts w:ascii="Times New Roman" w:hAnsi="Times New Roman" w:cs="Times New Roman"/>
          <w:b/>
          <w:sz w:val="28"/>
          <w:szCs w:val="28"/>
        </w:rPr>
        <w:t>части полномочий органа местного самоуправления поселения</w:t>
      </w:r>
      <w:proofErr w:type="gramEnd"/>
      <w:r w:rsidRPr="00EC233F">
        <w:rPr>
          <w:rFonts w:ascii="Times New Roman" w:hAnsi="Times New Roman" w:cs="Times New Roman"/>
          <w:b/>
          <w:sz w:val="28"/>
          <w:szCs w:val="28"/>
        </w:rPr>
        <w:t xml:space="preserve"> органом местного самоуправления муниципального района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Объем иных межбюджетных трансфертов на </w:t>
      </w:r>
      <w:r w:rsidRPr="00EC233F">
        <w:rPr>
          <w:rFonts w:ascii="Times New Roman" w:hAnsi="Times New Roman" w:cs="Times New Roman"/>
          <w:bCs/>
          <w:sz w:val="28"/>
          <w:szCs w:val="28"/>
        </w:rPr>
        <w:t xml:space="preserve"> участие в предупреждении и ликвидации последствий чрезвычайных ситуаций в границах поселения, в части содержания специалиста рассчитывается по формуле:</w:t>
      </w:r>
    </w:p>
    <w:p w:rsidR="00EC233F" w:rsidRPr="00EC233F" w:rsidRDefault="00EC233F" w:rsidP="00EC233F">
      <w:pPr>
        <w:tabs>
          <w:tab w:val="left" w:pos="851"/>
        </w:tabs>
        <w:ind w:left="207"/>
        <w:jc w:val="center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 С=(Д+М)*(</w:t>
      </w: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>)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C233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C233F">
        <w:rPr>
          <w:rFonts w:ascii="Times New Roman" w:hAnsi="Times New Roman" w:cs="Times New Roman"/>
          <w:sz w:val="28"/>
          <w:szCs w:val="28"/>
        </w:rPr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233F">
        <w:rPr>
          <w:rFonts w:ascii="Times New Roman" w:hAnsi="Times New Roman" w:cs="Times New Roman"/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специалиста 1 категории в соответствии с нормативными правовыми актами муниципального района об оплате труда муниципальных служащих, с учетом планируемого роста должностных окладов муниципальных служащих;</w:t>
      </w:r>
      <w:proofErr w:type="gramEnd"/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 xml:space="preserve"> – численность населения в поселении;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 xml:space="preserve"> – численность населения в районе.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33F" w:rsidRPr="00EC233F" w:rsidRDefault="00EC233F" w:rsidP="00EC233F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bCs/>
          <w:sz w:val="28"/>
          <w:szCs w:val="28"/>
        </w:rPr>
        <w:lastRenderedPageBreak/>
        <w:t>О</w:t>
      </w:r>
      <w:r w:rsidRPr="00EC233F">
        <w:rPr>
          <w:rFonts w:ascii="Times New Roman" w:hAnsi="Times New Roman" w:cs="Times New Roman"/>
          <w:sz w:val="28"/>
          <w:szCs w:val="28"/>
        </w:rPr>
        <w:t xml:space="preserve">бъем иных межбюджетных трансфертов на </w:t>
      </w:r>
      <w:r w:rsidRPr="00EC233F">
        <w:rPr>
          <w:rFonts w:ascii="Times New Roman" w:hAnsi="Times New Roman" w:cs="Times New Roman"/>
          <w:bCs/>
          <w:sz w:val="28"/>
          <w:szCs w:val="28"/>
        </w:rPr>
        <w:t>осуществление внешнего муниципального финансового контроля рассчитывается по формуле:</w:t>
      </w:r>
    </w:p>
    <w:p w:rsidR="00EC233F" w:rsidRPr="00EC233F" w:rsidRDefault="00EC233F" w:rsidP="00EC233F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>С=(Д+М)*(</w:t>
      </w: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>)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C233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C233F">
        <w:rPr>
          <w:rFonts w:ascii="Times New Roman" w:hAnsi="Times New Roman" w:cs="Times New Roman"/>
          <w:sz w:val="28"/>
          <w:szCs w:val="28"/>
        </w:rPr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>Д – денежное содержание, ежегодная компенсация на лечение работника органа местного самоуправления муниципального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 xml:space="preserve"> – численность населения в поселении;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 xml:space="preserve"> – численность населения в районе.</w:t>
      </w:r>
    </w:p>
    <w:p w:rsidR="00EC233F" w:rsidRPr="00EC233F" w:rsidRDefault="00EC233F" w:rsidP="00EC233F">
      <w:pPr>
        <w:numPr>
          <w:ilvl w:val="0"/>
          <w:numId w:val="1"/>
        </w:numPr>
        <w:tabs>
          <w:tab w:val="left" w:pos="851"/>
        </w:tabs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bCs/>
          <w:sz w:val="28"/>
          <w:szCs w:val="28"/>
        </w:rPr>
        <w:t>О</w:t>
      </w:r>
      <w:r w:rsidRPr="00EC233F">
        <w:rPr>
          <w:rFonts w:ascii="Times New Roman" w:hAnsi="Times New Roman" w:cs="Times New Roman"/>
          <w:sz w:val="28"/>
          <w:szCs w:val="28"/>
        </w:rPr>
        <w:t xml:space="preserve">бъем иных межбюджетных трансфертов на </w:t>
      </w:r>
      <w:r w:rsidRPr="00EC233F">
        <w:rPr>
          <w:rFonts w:ascii="Times New Roman" w:hAnsi="Times New Roman" w:cs="Times New Roman"/>
          <w:bCs/>
          <w:sz w:val="28"/>
          <w:szCs w:val="28"/>
        </w:rPr>
        <w:t>осуществление внутреннего муниципального финансового контроля рассчитывается по формуле:</w:t>
      </w:r>
    </w:p>
    <w:p w:rsidR="00EC233F" w:rsidRPr="00EC233F" w:rsidRDefault="00EC233F" w:rsidP="00EC233F">
      <w:pPr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>С=(Д+М)*(</w:t>
      </w: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>),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>где</w:t>
      </w:r>
      <w:proofErr w:type="gramStart"/>
      <w:r w:rsidRPr="00EC233F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EC233F">
        <w:rPr>
          <w:rFonts w:ascii="Times New Roman" w:hAnsi="Times New Roman" w:cs="Times New Roman"/>
          <w:sz w:val="28"/>
          <w:szCs w:val="28"/>
        </w:rPr>
        <w:t xml:space="preserve"> – размер иных межбюджетных трансфертов, предоставляемых муниципальному району на реализацию части полномочий;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>Д – денежное содержание, ежегодная компенсация на лечение работника отраслевого отдела Администрации Тацинского района, осуществляющего переданные полномочия, рассчитанные по должности ведущего специалиста в соответствии с нормативными правовыми актами муниципального района об оплате труда муниципальных служащих;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233F">
        <w:rPr>
          <w:rFonts w:ascii="Times New Roman" w:hAnsi="Times New Roman" w:cs="Times New Roman"/>
          <w:sz w:val="28"/>
          <w:szCs w:val="28"/>
        </w:rPr>
        <w:t xml:space="preserve">М – расходы на обеспечение деятельности работника органа местного самоуправления муниципального района, осуществляющего переданные полномочия на 1 работника;  </w:t>
      </w:r>
    </w:p>
    <w:p w:rsidR="00EC233F" w:rsidRPr="00EC233F" w:rsidRDefault="00EC233F" w:rsidP="00EC233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Чп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 xml:space="preserve"> – численность населения в поселении;</w:t>
      </w:r>
    </w:p>
    <w:p w:rsidR="002A77C3" w:rsidRPr="00EC233F" w:rsidRDefault="00EC233F" w:rsidP="00EC233F">
      <w:pPr>
        <w:ind w:firstLine="567"/>
        <w:rPr>
          <w:rFonts w:ascii="Times New Roman" w:hAnsi="Times New Roman" w:cs="Times New Roman"/>
        </w:rPr>
      </w:pPr>
      <w:proofErr w:type="spellStart"/>
      <w:r w:rsidRPr="00EC233F">
        <w:rPr>
          <w:rFonts w:ascii="Times New Roman" w:hAnsi="Times New Roman" w:cs="Times New Roman"/>
          <w:sz w:val="28"/>
          <w:szCs w:val="28"/>
        </w:rPr>
        <w:t>Чр</w:t>
      </w:r>
      <w:proofErr w:type="spellEnd"/>
      <w:r w:rsidRPr="00EC233F">
        <w:rPr>
          <w:rFonts w:ascii="Times New Roman" w:hAnsi="Times New Roman" w:cs="Times New Roman"/>
          <w:sz w:val="28"/>
          <w:szCs w:val="28"/>
        </w:rPr>
        <w:t xml:space="preserve"> – численность населения в районе.</w:t>
      </w:r>
    </w:p>
    <w:p w:rsidR="002A77C3" w:rsidRDefault="0024259E">
      <w:pPr>
        <w:pStyle w:val="af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pict>
          <v:shapetype id="shapetype_32" o:spid="_x0000_m1030" coordsize="21600,21600" o:spt="100" adj="0,,0" path="m,l21600,21600nfe">
            <v:stroke joinstyle="miter"/>
            <v:formulas/>
            <v:path gradientshapeok="t" o:connecttype="rect" textboxrect="0,0,21600,21600"/>
          </v:shapetype>
        </w:pict>
      </w:r>
      <w:r>
        <w:rPr>
          <w:rFonts w:ascii="Times New Roman" w:hAnsi="Times New Roman" w:cs="Times New Roman"/>
          <w:b/>
          <w:sz w:val="20"/>
          <w:szCs w:val="20"/>
        </w:rPr>
        <w:pict>
          <v:shape id="_x0000_s1026" type="#shapetype_32" style="position:absolute;margin-left:-16.45pt;margin-top:2.75pt;width:548.1pt;height:1.35pt;flip:y;z-index:251660800" filled="f" stroked="t" strokecolor="black">
            <v:fill o:detectmouseclick="t"/>
            <v:stroke joinstyle="round" endcap="flat"/>
          </v:shape>
        </w:pict>
      </w:r>
    </w:p>
    <w:p w:rsidR="002A77C3" w:rsidRDefault="00D86FFF">
      <w:pPr>
        <w:spacing w:after="0" w:line="240" w:lineRule="auto"/>
      </w:pPr>
      <w:r>
        <w:rPr>
          <w:rFonts w:ascii="Times New Roman" w:eastAsia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Главный </w:t>
      </w:r>
      <w:proofErr w:type="spellStart"/>
      <w:r>
        <w:rPr>
          <w:rFonts w:ascii="Times New Roman" w:eastAsia="Times New Roman" w:hAnsi="Times New Roman" w:cs="Times New Roman"/>
          <w:b/>
        </w:rPr>
        <w:t>редактор</w:t>
      </w:r>
      <w:proofErr w:type="gramStart"/>
      <w:r>
        <w:rPr>
          <w:rFonts w:ascii="Times New Roman" w:eastAsia="Times New Roman" w:hAnsi="Times New Roman" w:cs="Times New Roman"/>
          <w:b/>
        </w:rPr>
        <w:t>:И</w:t>
      </w:r>
      <w:proofErr w:type="gramEnd"/>
      <w:r>
        <w:rPr>
          <w:rFonts w:ascii="Times New Roman" w:eastAsia="Times New Roman" w:hAnsi="Times New Roman" w:cs="Times New Roman"/>
          <w:b/>
        </w:rPr>
        <w:t>.о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главы Администрации Углегорского сельского поселения  Иванова Т.И.</w:t>
      </w:r>
    </w:p>
    <w:p w:rsidR="002A77C3" w:rsidRDefault="00D86FFF">
      <w:pPr>
        <w:pStyle w:val="af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2A77C3" w:rsidRDefault="00D86FFF">
      <w:pPr>
        <w:pStyle w:val="af2"/>
      </w:pPr>
      <w:r>
        <w:rPr>
          <w:rFonts w:ascii="Times New Roman" w:hAnsi="Times New Roman"/>
          <w:b/>
        </w:rPr>
        <w:t>Понедельник31 октября</w:t>
      </w:r>
      <w:r>
        <w:rPr>
          <w:rFonts w:ascii="Times New Roman" w:hAnsi="Times New Roman" w:cs="Times New Roman"/>
          <w:b/>
        </w:rPr>
        <w:t>20</w:t>
      </w:r>
      <w:r>
        <w:rPr>
          <w:rFonts w:ascii="Times New Roman" w:hAnsi="Times New Roman"/>
          <w:b/>
        </w:rPr>
        <w:t>22</w:t>
      </w:r>
      <w:r>
        <w:rPr>
          <w:rFonts w:ascii="Times New Roman" w:hAnsi="Times New Roman" w:cs="Times New Roman"/>
          <w:b/>
        </w:rPr>
        <w:t xml:space="preserve"> г.  № 4</w:t>
      </w:r>
      <w:r w:rsidR="002D5825">
        <w:rPr>
          <w:rFonts w:ascii="Times New Roman" w:hAnsi="Times New Roman" w:cs="Times New Roman"/>
          <w:b/>
        </w:rPr>
        <w:t>6</w:t>
      </w:r>
    </w:p>
    <w:p w:rsidR="002A77C3" w:rsidRDefault="00D86FFF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Время подписания в печать: 17-00 Тираж:</w:t>
      </w:r>
      <w:r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2A77C3" w:rsidRDefault="00D86FFF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2A77C3" w:rsidRDefault="00D86FFF">
      <w:pPr>
        <w:pStyle w:val="af2"/>
      </w:pPr>
      <w:r>
        <w:rPr>
          <w:rFonts w:ascii="Times New Roman" w:hAnsi="Times New Roman" w:cs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proofErr w:type="spellStart"/>
      <w:r>
        <w:rPr>
          <w:rFonts w:ascii="Times New Roman" w:hAnsi="Times New Roman" w:cs="Times New Roman"/>
          <w:b/>
        </w:rPr>
        <w:t>Пусева</w:t>
      </w:r>
      <w:proofErr w:type="spellEnd"/>
      <w:r>
        <w:rPr>
          <w:rFonts w:ascii="Times New Roman" w:hAnsi="Times New Roman" w:cs="Times New Roman"/>
          <w:b/>
        </w:rPr>
        <w:t xml:space="preserve"> В.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</w:p>
    <w:p w:rsidR="002A77C3" w:rsidRDefault="002A77C3">
      <w:pPr>
        <w:sectPr w:rsidR="002A77C3">
          <w:type w:val="continuous"/>
          <w:pgSz w:w="11906" w:h="16838"/>
          <w:pgMar w:top="709" w:right="850" w:bottom="284" w:left="567" w:header="0" w:footer="0" w:gutter="0"/>
          <w:cols w:space="720"/>
          <w:formProt w:val="0"/>
          <w:docGrid w:linePitch="360" w:charSpace="-2049"/>
        </w:sectPr>
      </w:pPr>
    </w:p>
    <w:p w:rsidR="00BE0054" w:rsidRDefault="00BE0054"/>
    <w:sectPr w:rsidR="00BE0054" w:rsidSect="002A77C3">
      <w:type w:val="continuous"/>
      <w:pgSz w:w="11906" w:h="16838"/>
      <w:pgMar w:top="709" w:right="850" w:bottom="284" w:left="56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tar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New-Roman,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869B9"/>
    <w:multiLevelType w:val="hybridMultilevel"/>
    <w:tmpl w:val="3C0E76D2"/>
    <w:lvl w:ilvl="0" w:tplc="0419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D3C0D8F"/>
    <w:multiLevelType w:val="hybridMultilevel"/>
    <w:tmpl w:val="AFBC3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77C3"/>
    <w:rsid w:val="0024259E"/>
    <w:rsid w:val="002A77C3"/>
    <w:rsid w:val="002D5825"/>
    <w:rsid w:val="00BE0054"/>
    <w:rsid w:val="00D86FFF"/>
    <w:rsid w:val="00EC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DBD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955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">
    <w:name w:val="Heading 2"/>
    <w:basedOn w:val="a"/>
    <w:link w:val="2"/>
    <w:uiPriority w:val="99"/>
    <w:qFormat/>
    <w:rsid w:val="00955DB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Heading4">
    <w:name w:val="Heading 4"/>
    <w:basedOn w:val="a"/>
    <w:link w:val="4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7">
    <w:name w:val="Heading 7"/>
    <w:basedOn w:val="a"/>
    <w:link w:val="7"/>
    <w:uiPriority w:val="9"/>
    <w:unhideWhenUsed/>
    <w:qFormat/>
    <w:rsid w:val="00955DB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955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customStyle="1" w:styleId="4">
    <w:name w:val="Заголовок 4 Знак"/>
    <w:basedOn w:val="a0"/>
    <w:link w:val="Heading4"/>
    <w:uiPriority w:val="9"/>
    <w:semiHidden/>
    <w:qFormat/>
    <w:rsid w:val="00955DB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ru-RU"/>
    </w:rPr>
  </w:style>
  <w:style w:type="character" w:customStyle="1" w:styleId="7">
    <w:name w:val="Заголовок 7 Знак"/>
    <w:basedOn w:val="a0"/>
    <w:link w:val="Heading7"/>
    <w:uiPriority w:val="9"/>
    <w:qFormat/>
    <w:rsid w:val="00955DB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955DBD"/>
    <w:rPr>
      <w:color w:val="0000FF"/>
      <w:u w:val="single"/>
    </w:rPr>
  </w:style>
  <w:style w:type="character" w:styleId="a3">
    <w:name w:val="Strong"/>
    <w:qFormat/>
    <w:rsid w:val="00955DBD"/>
    <w:rPr>
      <w:b/>
      <w:bCs/>
    </w:rPr>
  </w:style>
  <w:style w:type="character" w:customStyle="1" w:styleId="a4">
    <w:name w:val="Нижний колонтитул Знак"/>
    <w:basedOn w:val="a0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a5">
    <w:name w:val="page number"/>
    <w:basedOn w:val="a0"/>
    <w:qFormat/>
    <w:rsid w:val="00955DBD"/>
  </w:style>
  <w:style w:type="character" w:customStyle="1" w:styleId="a6">
    <w:name w:val="Подпись к таблице_"/>
    <w:qFormat/>
    <w:locked/>
    <w:rsid w:val="00955DBD"/>
    <w:rPr>
      <w:sz w:val="27"/>
      <w:szCs w:val="27"/>
      <w:shd w:val="clear" w:color="auto" w:fill="FFFFFF"/>
    </w:rPr>
  </w:style>
  <w:style w:type="character" w:customStyle="1" w:styleId="a7">
    <w:name w:val="Верхний колонтитул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a8">
    <w:name w:val="Название Знак"/>
    <w:basedOn w:val="a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2"/>
    <w:qFormat/>
    <w:rsid w:val="00955DBD"/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uiPriority w:val="99"/>
    <w:qFormat/>
    <w:rsid w:val="00955DBD"/>
    <w:rPr>
      <w:rFonts w:asciiTheme="minorHAnsi" w:eastAsiaTheme="minorEastAsia" w:hAnsiTheme="minorHAnsi"/>
      <w:sz w:val="22"/>
      <w:lang w:eastAsia="ru-RU"/>
    </w:rPr>
  </w:style>
  <w:style w:type="character" w:customStyle="1" w:styleId="WW8Num2z0">
    <w:name w:val="WW8Num2z0"/>
    <w:qFormat/>
    <w:rsid w:val="00955DBD"/>
    <w:rPr>
      <w:rFonts w:ascii="StarSymbol" w:hAnsi="StarSymbol"/>
    </w:rPr>
  </w:style>
  <w:style w:type="character" w:styleId="aa">
    <w:name w:val="Emphasis"/>
    <w:qFormat/>
    <w:rsid w:val="00955DBD"/>
    <w:rPr>
      <w:i/>
      <w:iCs/>
    </w:rPr>
  </w:style>
  <w:style w:type="character" w:customStyle="1" w:styleId="ab">
    <w:name w:val="Текст выноски Знак"/>
    <w:basedOn w:val="a0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uiPriority w:val="99"/>
    <w:semiHidden/>
    <w:qFormat/>
    <w:rsid w:val="00955DBD"/>
    <w:rPr>
      <w:rFonts w:eastAsia="Times New Roman" w:cs="Times New Roman"/>
      <w:sz w:val="2"/>
      <w:szCs w:val="20"/>
      <w:shd w:val="clear" w:color="auto" w:fill="000080"/>
      <w:lang w:eastAsia="ru-RU"/>
    </w:rPr>
  </w:style>
  <w:style w:type="character" w:customStyle="1" w:styleId="ad">
    <w:name w:val="Основной текст Знак"/>
    <w:basedOn w:val="a0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customStyle="1" w:styleId="ListLabel1">
    <w:name w:val="ListLabel 1"/>
    <w:qFormat/>
    <w:rsid w:val="002A77C3"/>
    <w:rPr>
      <w:rFonts w:cs="Times New Roman"/>
      <w:sz w:val="28"/>
    </w:rPr>
  </w:style>
  <w:style w:type="character" w:customStyle="1" w:styleId="ListLabel2">
    <w:name w:val="ListLabel 2"/>
    <w:qFormat/>
    <w:rsid w:val="002A77C3"/>
    <w:rPr>
      <w:rFonts w:cs="Times New Roman"/>
    </w:rPr>
  </w:style>
  <w:style w:type="character" w:customStyle="1" w:styleId="ListLabel3">
    <w:name w:val="ListLabel 3"/>
    <w:qFormat/>
    <w:rsid w:val="002A77C3"/>
    <w:rPr>
      <w:rFonts w:cs="Times New Roman"/>
    </w:rPr>
  </w:style>
  <w:style w:type="character" w:customStyle="1" w:styleId="ListLabel4">
    <w:name w:val="ListLabel 4"/>
    <w:qFormat/>
    <w:rsid w:val="002A77C3"/>
    <w:rPr>
      <w:rFonts w:cs="Times New Roman"/>
    </w:rPr>
  </w:style>
  <w:style w:type="character" w:customStyle="1" w:styleId="ListLabel5">
    <w:name w:val="ListLabel 5"/>
    <w:qFormat/>
    <w:rsid w:val="002A77C3"/>
    <w:rPr>
      <w:rFonts w:cs="Times New Roman"/>
    </w:rPr>
  </w:style>
  <w:style w:type="character" w:customStyle="1" w:styleId="ListLabel6">
    <w:name w:val="ListLabel 6"/>
    <w:qFormat/>
    <w:rsid w:val="002A77C3"/>
    <w:rPr>
      <w:rFonts w:cs="Times New Roman"/>
    </w:rPr>
  </w:style>
  <w:style w:type="character" w:customStyle="1" w:styleId="ListLabel7">
    <w:name w:val="ListLabel 7"/>
    <w:qFormat/>
    <w:rsid w:val="002A77C3"/>
    <w:rPr>
      <w:rFonts w:cs="Times New Roman"/>
    </w:rPr>
  </w:style>
  <w:style w:type="character" w:customStyle="1" w:styleId="ListLabel8">
    <w:name w:val="ListLabel 8"/>
    <w:qFormat/>
    <w:rsid w:val="002A77C3"/>
    <w:rPr>
      <w:rFonts w:cs="Times New Roman"/>
    </w:rPr>
  </w:style>
  <w:style w:type="character" w:customStyle="1" w:styleId="ListLabel9">
    <w:name w:val="ListLabel 9"/>
    <w:qFormat/>
    <w:rsid w:val="002A77C3"/>
    <w:rPr>
      <w:rFonts w:cs="Times New Roman"/>
    </w:rPr>
  </w:style>
  <w:style w:type="character" w:customStyle="1" w:styleId="ListLabel10">
    <w:name w:val="ListLabel 10"/>
    <w:qFormat/>
    <w:rsid w:val="002A77C3"/>
    <w:rPr>
      <w:rFonts w:cs="Courier New"/>
    </w:rPr>
  </w:style>
  <w:style w:type="character" w:customStyle="1" w:styleId="ListLabel11">
    <w:name w:val="ListLabel 11"/>
    <w:qFormat/>
    <w:rsid w:val="002A77C3"/>
    <w:rPr>
      <w:rFonts w:cs="Courier New"/>
    </w:rPr>
  </w:style>
  <w:style w:type="character" w:customStyle="1" w:styleId="ListLabel12">
    <w:name w:val="ListLabel 12"/>
    <w:qFormat/>
    <w:rsid w:val="002A77C3"/>
    <w:rPr>
      <w:rFonts w:cs="Courier New"/>
    </w:rPr>
  </w:style>
  <w:style w:type="character" w:customStyle="1" w:styleId="ListLabel13">
    <w:name w:val="ListLabel 13"/>
    <w:qFormat/>
    <w:rsid w:val="002A77C3"/>
    <w:rPr>
      <w:rFonts w:eastAsia="Times New Roman" w:cs="Times New Roman"/>
    </w:rPr>
  </w:style>
  <w:style w:type="character" w:customStyle="1" w:styleId="ListLabel14">
    <w:name w:val="ListLabel 14"/>
    <w:qFormat/>
    <w:rsid w:val="002A77C3"/>
    <w:rPr>
      <w:rFonts w:cs="Times New Roman"/>
    </w:rPr>
  </w:style>
  <w:style w:type="character" w:customStyle="1" w:styleId="ListLabel15">
    <w:name w:val="ListLabel 15"/>
    <w:qFormat/>
    <w:rsid w:val="002A77C3"/>
    <w:rPr>
      <w:rFonts w:cs="Times New Roman"/>
    </w:rPr>
  </w:style>
  <w:style w:type="character" w:customStyle="1" w:styleId="ListLabel16">
    <w:name w:val="ListLabel 16"/>
    <w:qFormat/>
    <w:rsid w:val="002A77C3"/>
    <w:rPr>
      <w:rFonts w:cs="Times New Roman"/>
    </w:rPr>
  </w:style>
  <w:style w:type="character" w:customStyle="1" w:styleId="ListLabel17">
    <w:name w:val="ListLabel 17"/>
    <w:qFormat/>
    <w:rsid w:val="002A77C3"/>
    <w:rPr>
      <w:rFonts w:cs="Times New Roman"/>
    </w:rPr>
  </w:style>
  <w:style w:type="character" w:customStyle="1" w:styleId="ListLabel18">
    <w:name w:val="ListLabel 18"/>
    <w:qFormat/>
    <w:rsid w:val="002A77C3"/>
    <w:rPr>
      <w:rFonts w:cs="Times New Roman"/>
    </w:rPr>
  </w:style>
  <w:style w:type="paragraph" w:customStyle="1" w:styleId="ae">
    <w:name w:val="Заголовок"/>
    <w:basedOn w:val="a"/>
    <w:next w:val="af"/>
    <w:qFormat/>
    <w:rsid w:val="002A77C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semiHidden/>
    <w:unhideWhenUsed/>
    <w:rsid w:val="00955DBD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List"/>
    <w:basedOn w:val="af"/>
    <w:rsid w:val="002A77C3"/>
    <w:rPr>
      <w:rFonts w:cs="Lucida Sans"/>
    </w:rPr>
  </w:style>
  <w:style w:type="paragraph" w:customStyle="1" w:styleId="Caption">
    <w:name w:val="Caption"/>
    <w:basedOn w:val="a"/>
    <w:qFormat/>
    <w:rsid w:val="002A77C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1">
    <w:name w:val="index heading"/>
    <w:basedOn w:val="a"/>
    <w:qFormat/>
    <w:rsid w:val="002A77C3"/>
    <w:pPr>
      <w:suppressLineNumbers/>
    </w:pPr>
    <w:rPr>
      <w:rFonts w:cs="Lucida Sans"/>
    </w:rPr>
  </w:style>
  <w:style w:type="paragraph" w:styleId="af2">
    <w:name w:val="No Spacing"/>
    <w:uiPriority w:val="1"/>
    <w:qFormat/>
    <w:rsid w:val="00955DBD"/>
    <w:rPr>
      <w:rFonts w:asciiTheme="minorHAnsi" w:eastAsia="Calibri" w:hAnsiTheme="minorHAnsi"/>
      <w:sz w:val="22"/>
    </w:rPr>
  </w:style>
  <w:style w:type="paragraph" w:styleId="21">
    <w:name w:val="Body Text 2"/>
    <w:basedOn w:val="a"/>
    <w:link w:val="20"/>
    <w:qFormat/>
    <w:rsid w:val="00955DB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f3">
    <w:name w:val="List Paragraph"/>
    <w:basedOn w:val="a"/>
    <w:uiPriority w:val="34"/>
    <w:qFormat/>
    <w:rsid w:val="00955DB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955DBD"/>
    <w:pPr>
      <w:widowControl w:val="0"/>
    </w:pPr>
    <w:rPr>
      <w:rFonts w:ascii="Arial" w:eastAsia="Times New Roman" w:hAnsi="Arial" w:cs="Arial"/>
      <w:sz w:val="22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955DB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Normal (Web)"/>
    <w:basedOn w:val="a"/>
    <w:qFormat/>
    <w:rsid w:val="00955DB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Normal">
    <w:name w:val="ConsNormal"/>
    <w:qFormat/>
    <w:rsid w:val="00955DBD"/>
    <w:pPr>
      <w:widowControl w:val="0"/>
      <w:suppressAutoHyphens/>
      <w:ind w:right="19772" w:firstLine="720"/>
    </w:pPr>
    <w:rPr>
      <w:rFonts w:ascii="Arial" w:eastAsia="Arial" w:hAnsi="Arial" w:cs="Arial"/>
      <w:sz w:val="22"/>
      <w:szCs w:val="20"/>
      <w:lang w:eastAsia="ar-SA"/>
    </w:rPr>
  </w:style>
  <w:style w:type="paragraph" w:customStyle="1" w:styleId="Default">
    <w:name w:val="Default"/>
    <w:qFormat/>
    <w:rsid w:val="00955DBD"/>
    <w:pPr>
      <w:widowControl w:val="0"/>
    </w:pPr>
    <w:rPr>
      <w:rFonts w:ascii="Times-New-Roman,Bold" w:eastAsia="Times New Roman" w:hAnsi="Times-New-Roman,Bold" w:cs="Times-New-Roman,Bold"/>
      <w:color w:val="000000"/>
      <w:sz w:val="24"/>
      <w:szCs w:val="24"/>
      <w:lang w:eastAsia="ru-RU"/>
    </w:rPr>
  </w:style>
  <w:style w:type="paragraph" w:customStyle="1" w:styleId="CM12">
    <w:name w:val="CM12"/>
    <w:basedOn w:val="Default"/>
    <w:next w:val="Default"/>
    <w:qFormat/>
    <w:rsid w:val="00955DBD"/>
    <w:pPr>
      <w:spacing w:after="418"/>
    </w:pPr>
    <w:rPr>
      <w:color w:val="00000A"/>
    </w:rPr>
  </w:style>
  <w:style w:type="paragraph" w:customStyle="1" w:styleId="CM13">
    <w:name w:val="CM13"/>
    <w:basedOn w:val="Default"/>
    <w:next w:val="Default"/>
    <w:qFormat/>
    <w:rsid w:val="00955DBD"/>
    <w:pPr>
      <w:spacing w:after="700"/>
    </w:pPr>
    <w:rPr>
      <w:color w:val="00000A"/>
    </w:rPr>
  </w:style>
  <w:style w:type="paragraph" w:customStyle="1" w:styleId="CM15">
    <w:name w:val="CM15"/>
    <w:basedOn w:val="Default"/>
    <w:next w:val="Default"/>
    <w:qFormat/>
    <w:rsid w:val="00955DBD"/>
    <w:pPr>
      <w:spacing w:after="150"/>
    </w:pPr>
    <w:rPr>
      <w:color w:val="00000A"/>
    </w:rPr>
  </w:style>
  <w:style w:type="paragraph" w:customStyle="1" w:styleId="Footer">
    <w:name w:val="Footer"/>
    <w:basedOn w:val="a"/>
    <w:uiPriority w:val="99"/>
    <w:rsid w:val="00955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">
    <w:name w:val="Подпись к таблице"/>
    <w:basedOn w:val="a"/>
    <w:qFormat/>
    <w:rsid w:val="00955DBD"/>
    <w:pPr>
      <w:widowControl w:val="0"/>
      <w:shd w:val="clear" w:color="auto" w:fill="FFFFFF"/>
      <w:spacing w:after="0" w:line="322" w:lineRule="exact"/>
      <w:jc w:val="center"/>
    </w:pPr>
    <w:rPr>
      <w:rFonts w:ascii="Times New Roman" w:eastAsiaTheme="minorHAnsi" w:hAnsi="Times New Roman"/>
      <w:sz w:val="27"/>
      <w:szCs w:val="27"/>
      <w:lang w:eastAsia="en-US"/>
    </w:rPr>
  </w:style>
  <w:style w:type="paragraph" w:customStyle="1" w:styleId="Header">
    <w:name w:val="Header"/>
    <w:basedOn w:val="a"/>
    <w:uiPriority w:val="99"/>
    <w:unhideWhenUsed/>
    <w:rsid w:val="00955DBD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Title"/>
    <w:basedOn w:val="a"/>
    <w:qFormat/>
    <w:rsid w:val="00955DBD"/>
    <w:pPr>
      <w:spacing w:after="0" w:line="240" w:lineRule="auto"/>
      <w:ind w:left="4111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qFormat/>
    <w:rsid w:val="00955D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uiPriority w:val="99"/>
    <w:unhideWhenUsed/>
    <w:rsid w:val="00955DBD"/>
    <w:pPr>
      <w:spacing w:after="120"/>
      <w:ind w:left="283"/>
    </w:pPr>
  </w:style>
  <w:style w:type="paragraph" w:customStyle="1" w:styleId="ConsPlusNonformat">
    <w:name w:val="ConsPlusNonformat"/>
    <w:qFormat/>
    <w:rsid w:val="00955DBD"/>
    <w:pPr>
      <w:widowControl w:val="0"/>
    </w:pPr>
    <w:rPr>
      <w:rFonts w:ascii="Courier New" w:eastAsia="Times New Roman" w:hAnsi="Courier New" w:cs="Courier New"/>
      <w:sz w:val="22"/>
      <w:szCs w:val="20"/>
      <w:lang w:eastAsia="ru-RU"/>
    </w:rPr>
  </w:style>
  <w:style w:type="paragraph" w:customStyle="1" w:styleId="ConsPlusTitle">
    <w:name w:val="ConsPlusTitle"/>
    <w:qFormat/>
    <w:rsid w:val="00955DBD"/>
    <w:pPr>
      <w:widowControl w:val="0"/>
    </w:pPr>
    <w:rPr>
      <w:rFonts w:ascii="Arial" w:eastAsia="Times New Roman" w:hAnsi="Arial" w:cs="Arial"/>
      <w:b/>
      <w:bCs/>
      <w:sz w:val="22"/>
      <w:szCs w:val="20"/>
      <w:lang w:eastAsia="ru-RU"/>
    </w:rPr>
  </w:style>
  <w:style w:type="paragraph" w:customStyle="1" w:styleId="ConsTitle">
    <w:name w:val="ConsTitle"/>
    <w:qFormat/>
    <w:rsid w:val="00955DBD"/>
    <w:pPr>
      <w:widowControl w:val="0"/>
      <w:suppressAutoHyphens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styleId="af8">
    <w:name w:val="Balloon Text"/>
    <w:basedOn w:val="a"/>
    <w:uiPriority w:val="99"/>
    <w:semiHidden/>
    <w:unhideWhenUsed/>
    <w:qFormat/>
    <w:rsid w:val="00955DB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f9">
    <w:name w:val="Document Map"/>
    <w:basedOn w:val="a"/>
    <w:uiPriority w:val="99"/>
    <w:semiHidden/>
    <w:qFormat/>
    <w:rsid w:val="00955DBD"/>
    <w:pPr>
      <w:shd w:val="clear" w:color="auto" w:fill="000080"/>
    </w:pPr>
    <w:rPr>
      <w:rFonts w:ascii="Times New Roman" w:eastAsia="Times New Roman" w:hAnsi="Times New Roman" w:cs="Times New Roman"/>
      <w:sz w:val="2"/>
      <w:szCs w:val="20"/>
    </w:rPr>
  </w:style>
  <w:style w:type="paragraph" w:customStyle="1" w:styleId="afa">
    <w:name w:val="Содержимое врезки"/>
    <w:basedOn w:val="a"/>
    <w:qFormat/>
    <w:rsid w:val="002A77C3"/>
  </w:style>
  <w:style w:type="table" w:styleId="afb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1319</Words>
  <Characters>7523</Characters>
  <Application>Microsoft Office Word</Application>
  <DocSecurity>0</DocSecurity>
  <Lines>62</Lines>
  <Paragraphs>17</Paragraphs>
  <ScaleCrop>false</ScaleCrop>
  <Company>Углегорское СП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Financi1</cp:lastModifiedBy>
  <cp:revision>8</cp:revision>
  <dcterms:created xsi:type="dcterms:W3CDTF">2022-09-02T07:15:00Z</dcterms:created>
  <dcterms:modified xsi:type="dcterms:W3CDTF">2022-11-01T05:56:00Z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