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DF" w:rsidRDefault="00063BD1">
      <w:pPr>
        <w:rPr>
          <w:color w:val="002060"/>
        </w:rPr>
      </w:pPr>
      <w:r w:rsidRPr="00063BD1">
        <w:pict>
          <v:shapetype id="shapetype_136" o:spid="_x0000_m1030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Pr="00063BD1">
        <w:pict>
          <v:shape id="shape_0" o:spid="_x0000_s1029" type="#shapetype_136" style="position:absolute;margin-left:0;margin-top:0;width:67.25pt;height:92.05pt;z-index:251658752;mso-position-horizontal:left;mso-position-vertical:top;mso-position-vertical-relative:margin" fillcolor="#06c" stroked="t" strokecolor="#9cf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В"/>
            <w10:wrap anchory="margin"/>
          </v:shape>
        </w:pict>
      </w:r>
      <w:r>
        <w:rPr>
          <w:color w:val="002060"/>
        </w:rPr>
        <w:pict>
          <v:shape id="_x0000_s1028" type="#shapetype_136" style="position:absolute;margin-left:0;margin-top:0;width:355.75pt;height:42.55pt;z-index:251659776" fillcolor="#06c" stroked="t" strokecolor="#17365d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глегорский вестник"/>
          </v:shape>
        </w:pict>
      </w:r>
    </w:p>
    <w:p w:rsidR="007F13DF" w:rsidRDefault="00F75A38">
      <w:pPr>
        <w:pStyle w:val="af2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F13DF" w:rsidRDefault="00F75A38">
      <w:pPr>
        <w:pStyle w:val="af2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7F13DF" w:rsidRDefault="00F75A38">
      <w:pPr>
        <w:pStyle w:val="af2"/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26CFD">
        <w:rPr>
          <w:rFonts w:ascii="Times New Roman" w:hAnsi="Times New Roman" w:cs="Times New Roman"/>
          <w:b/>
          <w:sz w:val="28"/>
          <w:szCs w:val="28"/>
        </w:rPr>
        <w:t>ятница, 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CFD">
        <w:rPr>
          <w:rFonts w:ascii="Times New Roman" w:hAnsi="Times New Roman" w:cs="Times New Roman"/>
          <w:b/>
          <w:sz w:val="28"/>
          <w:szCs w:val="28"/>
        </w:rPr>
        <w:t>декабр</w:t>
      </w:r>
      <w:r>
        <w:rPr>
          <w:rFonts w:ascii="Times New Roman" w:hAnsi="Times New Roman" w:cs="Times New Roman"/>
          <w:b/>
          <w:sz w:val="28"/>
          <w:szCs w:val="28"/>
        </w:rPr>
        <w:t>я 2022 года   №</w:t>
      </w:r>
      <w:r w:rsidR="00E26CFD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noProof/>
          <w:lang w:eastAsia="ru-RU"/>
        </w:rPr>
        <w:drawing>
          <wp:anchor distT="0" distB="0" distL="133350" distR="114300" simplePos="0" relativeHeight="25165670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3DF" w:rsidRDefault="007F13DF">
      <w:pPr>
        <w:pStyle w:val="af2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7F13DF" w:rsidRDefault="00F75A38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7F13DF" w:rsidRDefault="007F13DF">
      <w:pPr>
        <w:sectPr w:rsidR="007F13DF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0F71F5" w:rsidRPr="000F71F5" w:rsidRDefault="000F71F5" w:rsidP="000F7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F5">
        <w:rPr>
          <w:rFonts w:ascii="Times New Roman" w:hAnsi="Times New Roman" w:cs="Times New Roman"/>
          <w:b/>
          <w:sz w:val="28"/>
          <w:szCs w:val="28"/>
        </w:rPr>
        <w:lastRenderedPageBreak/>
        <w:t>РОСТОВСКАЯ ОБЛАСТЬ</w:t>
      </w:r>
    </w:p>
    <w:p w:rsidR="000F71F5" w:rsidRPr="000F71F5" w:rsidRDefault="000F71F5" w:rsidP="000F7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F5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0F71F5" w:rsidRPr="000F71F5" w:rsidRDefault="000F71F5" w:rsidP="000F7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F5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0F71F5" w:rsidRPr="000F71F5" w:rsidRDefault="000F71F5" w:rsidP="000F7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F5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p w:rsidR="000F71F5" w:rsidRPr="000F71F5" w:rsidRDefault="000F71F5" w:rsidP="000F71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1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0F71F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F71F5" w:rsidRPr="000F71F5" w:rsidRDefault="000F71F5" w:rsidP="000F71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1F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F71F5" w:rsidRPr="000F71F5" w:rsidRDefault="000F71F5" w:rsidP="000F7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F5">
        <w:rPr>
          <w:rFonts w:ascii="Times New Roman" w:hAnsi="Times New Roman" w:cs="Times New Roman"/>
          <w:b/>
          <w:sz w:val="28"/>
          <w:szCs w:val="28"/>
        </w:rPr>
        <w:t xml:space="preserve">      РЕШЕНИЕ                     </w:t>
      </w:r>
    </w:p>
    <w:p w:rsidR="000F71F5" w:rsidRPr="000F71F5" w:rsidRDefault="000F71F5" w:rsidP="000F71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71F5" w:rsidRPr="000F71F5" w:rsidRDefault="000F71F5" w:rsidP="000F71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71F5">
        <w:rPr>
          <w:rFonts w:ascii="Times New Roman" w:hAnsi="Times New Roman" w:cs="Times New Roman"/>
          <w:b/>
          <w:bCs/>
          <w:sz w:val="28"/>
          <w:szCs w:val="28"/>
        </w:rPr>
        <w:t xml:space="preserve">  «26»  декабря 2022 года </w:t>
      </w:r>
      <w:r w:rsidRPr="000F71F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№ 76                                   п. Углегорский</w:t>
      </w:r>
    </w:p>
    <w:p w:rsidR="000F71F5" w:rsidRPr="000F71F5" w:rsidRDefault="000F71F5" w:rsidP="000F71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1F5" w:rsidRPr="000F71F5" w:rsidRDefault="000F71F5" w:rsidP="000F71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1F5" w:rsidRPr="000F71F5" w:rsidRDefault="000F71F5" w:rsidP="000F71F5">
      <w:pPr>
        <w:tabs>
          <w:tab w:val="left" w:pos="6663"/>
        </w:tabs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1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Углегорского сельского поселения от 27.12.2021 г. № 27 ««О бюджете Углегорского сельского поселения Тацинского района на 2022 год и на плановый период 2023  и 2024 годов»» </w:t>
      </w:r>
    </w:p>
    <w:p w:rsidR="000F71F5" w:rsidRPr="000F71F5" w:rsidRDefault="000F71F5" w:rsidP="000F71F5">
      <w:pPr>
        <w:pStyle w:val="21"/>
        <w:tabs>
          <w:tab w:val="left" w:pos="6663"/>
        </w:tabs>
        <w:rPr>
          <w:szCs w:val="28"/>
        </w:rPr>
      </w:pPr>
    </w:p>
    <w:p w:rsidR="000F71F5" w:rsidRPr="000F71F5" w:rsidRDefault="000F71F5" w:rsidP="000F71F5">
      <w:pPr>
        <w:rPr>
          <w:rFonts w:ascii="Times New Roman" w:hAnsi="Times New Roman" w:cs="Times New Roman"/>
          <w:sz w:val="28"/>
          <w:szCs w:val="28"/>
        </w:rPr>
      </w:pPr>
      <w:r w:rsidRPr="000F71F5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0F71F5" w:rsidRPr="000F71F5" w:rsidRDefault="000F71F5" w:rsidP="000F71F5">
      <w:pPr>
        <w:rPr>
          <w:rFonts w:ascii="Times New Roman" w:hAnsi="Times New Roman" w:cs="Times New Roman"/>
          <w:sz w:val="28"/>
          <w:szCs w:val="28"/>
        </w:rPr>
      </w:pPr>
    </w:p>
    <w:p w:rsidR="000F71F5" w:rsidRPr="000F71F5" w:rsidRDefault="000F71F5" w:rsidP="000F7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F5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0F71F5" w:rsidRPr="000F71F5" w:rsidRDefault="000F71F5" w:rsidP="000F71F5">
      <w:pPr>
        <w:rPr>
          <w:rFonts w:ascii="Times New Roman" w:hAnsi="Times New Roman" w:cs="Times New Roman"/>
          <w:b/>
          <w:sz w:val="28"/>
          <w:szCs w:val="28"/>
        </w:rPr>
      </w:pPr>
    </w:p>
    <w:p w:rsidR="000F71F5" w:rsidRPr="000F71F5" w:rsidRDefault="000F71F5" w:rsidP="000F71F5">
      <w:pPr>
        <w:rPr>
          <w:rFonts w:ascii="Times New Roman" w:hAnsi="Times New Roman" w:cs="Times New Roman"/>
          <w:b/>
          <w:sz w:val="28"/>
          <w:szCs w:val="28"/>
        </w:rPr>
      </w:pPr>
    </w:p>
    <w:p w:rsidR="000F71F5" w:rsidRPr="000F71F5" w:rsidRDefault="000F71F5" w:rsidP="000F71F5">
      <w:pPr>
        <w:pStyle w:val="21"/>
        <w:jc w:val="both"/>
        <w:rPr>
          <w:szCs w:val="28"/>
        </w:rPr>
      </w:pPr>
      <w:r w:rsidRPr="000F71F5">
        <w:rPr>
          <w:szCs w:val="28"/>
        </w:rPr>
        <w:t xml:space="preserve">     1.Внести в решение Собрания депутатов Углегорского сельского поселения от 27.12.2021 г. № 27 «</w:t>
      </w:r>
      <w:r w:rsidRPr="000F71F5">
        <w:rPr>
          <w:bCs/>
          <w:spacing w:val="20"/>
          <w:szCs w:val="28"/>
        </w:rPr>
        <w:t xml:space="preserve">О бюджете Углегорского </w:t>
      </w:r>
      <w:r w:rsidRPr="000F71F5">
        <w:rPr>
          <w:szCs w:val="28"/>
        </w:rPr>
        <w:t>сельского поселения Тацинского района на 2022 год и на плановый период 2023 и 2024 годов»  следующие изменения:</w:t>
      </w:r>
      <w:bookmarkStart w:id="0" w:name="_GoBack"/>
      <w:bookmarkEnd w:id="0"/>
      <w:r w:rsidRPr="000F71F5">
        <w:rPr>
          <w:szCs w:val="28"/>
        </w:rPr>
        <w:t xml:space="preserve">   </w:t>
      </w:r>
    </w:p>
    <w:p w:rsidR="000F71F5" w:rsidRPr="000F71F5" w:rsidRDefault="000F71F5" w:rsidP="000F71F5">
      <w:pPr>
        <w:pStyle w:val="af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F71F5">
        <w:rPr>
          <w:sz w:val="28"/>
          <w:szCs w:val="28"/>
        </w:rPr>
        <w:t>В подпункте 1 пункта 1 статьи 1 цифры «33 695,8» заменить цифрами «33 708,5»</w:t>
      </w:r>
    </w:p>
    <w:p w:rsidR="000F71F5" w:rsidRPr="000F71F5" w:rsidRDefault="000F71F5" w:rsidP="000F71F5">
      <w:pPr>
        <w:pStyle w:val="af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F71F5">
        <w:rPr>
          <w:sz w:val="28"/>
          <w:szCs w:val="28"/>
        </w:rPr>
        <w:t>В подпункте 2 пункта 1 статьи 1 цифры «34 045,1» заменить цифрами «33 573,1».</w:t>
      </w:r>
    </w:p>
    <w:p w:rsidR="000F71F5" w:rsidRPr="000F71F5" w:rsidRDefault="000F71F5" w:rsidP="000F71F5">
      <w:pPr>
        <w:jc w:val="both"/>
        <w:rPr>
          <w:rFonts w:ascii="Times New Roman" w:hAnsi="Times New Roman" w:cs="Times New Roman"/>
          <w:sz w:val="28"/>
          <w:szCs w:val="28"/>
        </w:rPr>
      </w:pPr>
      <w:r w:rsidRPr="000F71F5">
        <w:rPr>
          <w:rFonts w:ascii="Times New Roman" w:hAnsi="Times New Roman" w:cs="Times New Roman"/>
          <w:sz w:val="28"/>
          <w:szCs w:val="28"/>
        </w:rPr>
        <w:t>3)   В подпункте 5 пункта 1 статьи 1 цифры «349,3» заменить цифрами «135,4».</w:t>
      </w:r>
    </w:p>
    <w:p w:rsidR="000F71F5" w:rsidRPr="000F71F5" w:rsidRDefault="000F71F5" w:rsidP="000F71F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 w:rsidRPr="000F71F5">
        <w:rPr>
          <w:sz w:val="28"/>
          <w:szCs w:val="28"/>
        </w:rPr>
        <w:lastRenderedPageBreak/>
        <w:t>4) Приложение 1 «Объем поступлений доходов бюджета Углегорского сельского поселения Тацинского района на 2022 год и на плановый период 2023 и 2024 годов» изложить в редакции согласно приложению 1 к настоящему решению.</w:t>
      </w:r>
    </w:p>
    <w:p w:rsidR="000F71F5" w:rsidRPr="000F71F5" w:rsidRDefault="000F71F5" w:rsidP="000F71F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 w:rsidRPr="000F71F5">
        <w:rPr>
          <w:sz w:val="28"/>
          <w:szCs w:val="28"/>
        </w:rPr>
        <w:t>5) Приложение 2 «Источники финансирования дефицита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2 к настоящему решению.</w:t>
      </w:r>
    </w:p>
    <w:p w:rsidR="000F71F5" w:rsidRPr="000F71F5" w:rsidRDefault="000F71F5" w:rsidP="000F71F5">
      <w:pPr>
        <w:pStyle w:val="af3"/>
        <w:suppressAutoHyphens/>
        <w:ind w:left="0"/>
        <w:jc w:val="both"/>
        <w:rPr>
          <w:sz w:val="28"/>
          <w:szCs w:val="28"/>
        </w:rPr>
      </w:pPr>
      <w:proofErr w:type="gramStart"/>
      <w:r w:rsidRPr="000F71F5">
        <w:rPr>
          <w:sz w:val="28"/>
          <w:szCs w:val="28"/>
        </w:rPr>
        <w:t xml:space="preserve">6)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0F71F5">
        <w:rPr>
          <w:sz w:val="28"/>
          <w:szCs w:val="28"/>
        </w:rPr>
        <w:t>непрограммным</w:t>
      </w:r>
      <w:proofErr w:type="spellEnd"/>
      <w:r w:rsidRPr="000F71F5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Углегорского сельского поселения на 2022 год и на плановый период 2023 и 2024 годов» изложить в новой редакции согласно приложению 3 к настоящему решению.</w:t>
      </w:r>
      <w:proofErr w:type="gramEnd"/>
    </w:p>
    <w:p w:rsidR="000F71F5" w:rsidRPr="000F71F5" w:rsidRDefault="000F71F5" w:rsidP="000F71F5">
      <w:pPr>
        <w:pStyle w:val="af3"/>
        <w:tabs>
          <w:tab w:val="left" w:pos="1134"/>
        </w:tabs>
        <w:ind w:left="0"/>
        <w:jc w:val="both"/>
        <w:outlineLvl w:val="0"/>
        <w:rPr>
          <w:spacing w:val="1"/>
          <w:sz w:val="28"/>
          <w:szCs w:val="28"/>
        </w:rPr>
      </w:pPr>
      <w:r w:rsidRPr="000F71F5">
        <w:rPr>
          <w:sz w:val="28"/>
          <w:szCs w:val="28"/>
        </w:rPr>
        <w:t>7) Приложение 5 «Ведомственная структура расходов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4 к настоящему решению.</w:t>
      </w:r>
    </w:p>
    <w:p w:rsidR="000F71F5" w:rsidRPr="000F71F5" w:rsidRDefault="000F71F5" w:rsidP="000F71F5">
      <w:pPr>
        <w:pStyle w:val="af3"/>
        <w:tabs>
          <w:tab w:val="left" w:pos="0"/>
        </w:tabs>
        <w:ind w:left="0"/>
        <w:outlineLvl w:val="0"/>
        <w:rPr>
          <w:iCs/>
          <w:sz w:val="28"/>
          <w:szCs w:val="28"/>
        </w:rPr>
      </w:pPr>
      <w:r w:rsidRPr="000F71F5">
        <w:rPr>
          <w:sz w:val="28"/>
          <w:szCs w:val="28"/>
        </w:rPr>
        <w:t>8)  Приложение 6 «Р</w:t>
      </w:r>
      <w:r w:rsidRPr="000F71F5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</w:t>
      </w:r>
      <w:proofErr w:type="spellStart"/>
      <w:r w:rsidRPr="000F71F5">
        <w:rPr>
          <w:iCs/>
          <w:sz w:val="28"/>
          <w:szCs w:val="28"/>
        </w:rPr>
        <w:t>непрограммным</w:t>
      </w:r>
      <w:proofErr w:type="spellEnd"/>
      <w:r w:rsidRPr="000F71F5">
        <w:rPr>
          <w:iCs/>
          <w:sz w:val="28"/>
          <w:szCs w:val="28"/>
        </w:rPr>
        <w:t xml:space="preserve"> направлениям деятельности), группам и подгруппам видов расходов, разделам,   подразделам   классификации   расходов   бюджетов   </w:t>
      </w:r>
      <w:r w:rsidRPr="000F71F5">
        <w:rPr>
          <w:sz w:val="28"/>
          <w:szCs w:val="28"/>
        </w:rPr>
        <w:t>на   2022   год   и на плановый период 2023 и 2024 годов</w:t>
      </w:r>
      <w:r w:rsidRPr="000F71F5">
        <w:rPr>
          <w:iCs/>
          <w:sz w:val="28"/>
          <w:szCs w:val="28"/>
        </w:rPr>
        <w:t xml:space="preserve"> год» </w:t>
      </w:r>
      <w:r w:rsidRPr="000F71F5">
        <w:rPr>
          <w:sz w:val="28"/>
          <w:szCs w:val="28"/>
        </w:rPr>
        <w:t>изложить в новой редакции</w:t>
      </w:r>
      <w:r w:rsidRPr="000F71F5">
        <w:rPr>
          <w:iCs/>
          <w:sz w:val="28"/>
          <w:szCs w:val="28"/>
        </w:rPr>
        <w:t xml:space="preserve">  согласно </w:t>
      </w:r>
      <w:hyperlink r:id="rId8" w:history="1">
        <w:r w:rsidRPr="000F71F5">
          <w:rPr>
            <w:iCs/>
            <w:sz w:val="28"/>
            <w:szCs w:val="28"/>
          </w:rPr>
          <w:t xml:space="preserve">приложению </w:t>
        </w:r>
      </w:hyperlink>
      <w:r w:rsidRPr="000F71F5">
        <w:rPr>
          <w:sz w:val="28"/>
          <w:szCs w:val="28"/>
        </w:rPr>
        <w:t>5</w:t>
      </w:r>
      <w:r w:rsidRPr="000F71F5">
        <w:rPr>
          <w:iCs/>
          <w:sz w:val="28"/>
          <w:szCs w:val="28"/>
        </w:rPr>
        <w:t xml:space="preserve"> к настоящему решению.</w:t>
      </w:r>
    </w:p>
    <w:p w:rsidR="000F71F5" w:rsidRPr="000F71F5" w:rsidRDefault="000F71F5" w:rsidP="000F71F5">
      <w:pPr>
        <w:pStyle w:val="af3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</w:p>
    <w:p w:rsidR="000F71F5" w:rsidRPr="000F71F5" w:rsidRDefault="000F71F5" w:rsidP="000F71F5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F71F5">
        <w:rPr>
          <w:rFonts w:ascii="Times New Roman" w:hAnsi="Times New Roman" w:cs="Times New Roman"/>
          <w:sz w:val="28"/>
          <w:szCs w:val="28"/>
        </w:rPr>
        <w:t xml:space="preserve">      </w:t>
      </w:r>
      <w:r w:rsidRPr="000F71F5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0F71F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0F71F5" w:rsidRPr="000F71F5" w:rsidRDefault="000F71F5" w:rsidP="000F71F5">
      <w:pPr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F71F5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0F7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71F5">
        <w:rPr>
          <w:rFonts w:ascii="Times New Roman" w:hAnsi="Times New Roman" w:cs="Times New Roman"/>
          <w:sz w:val="28"/>
          <w:szCs w:val="28"/>
        </w:rPr>
        <w:t xml:space="preserve">  исполнением  данного решения  возложить  на постоянную комиссию  по бюджету,  налогам, муниципальной собственности (Астафьева Н.Ю.)</w:t>
      </w:r>
    </w:p>
    <w:p w:rsidR="000F71F5" w:rsidRPr="000F71F5" w:rsidRDefault="000F71F5" w:rsidP="000F71F5">
      <w:pPr>
        <w:pStyle w:val="21"/>
        <w:jc w:val="both"/>
        <w:rPr>
          <w:spacing w:val="1"/>
          <w:szCs w:val="28"/>
        </w:rPr>
      </w:pPr>
    </w:p>
    <w:p w:rsidR="000F71F5" w:rsidRPr="000F71F5" w:rsidRDefault="000F71F5" w:rsidP="000F71F5">
      <w:pPr>
        <w:pStyle w:val="21"/>
        <w:jc w:val="both"/>
        <w:rPr>
          <w:spacing w:val="1"/>
          <w:szCs w:val="28"/>
        </w:rPr>
      </w:pPr>
    </w:p>
    <w:p w:rsidR="000F71F5" w:rsidRPr="000F71F5" w:rsidRDefault="000F71F5" w:rsidP="000F71F5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F71F5" w:rsidRPr="000F71F5" w:rsidRDefault="000F71F5" w:rsidP="000F71F5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F71F5" w:rsidRPr="000F71F5" w:rsidRDefault="000F71F5" w:rsidP="000F71F5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F71F5" w:rsidRPr="000F71F5" w:rsidRDefault="000F71F5" w:rsidP="000F71F5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F71F5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0F71F5" w:rsidRPr="000F71F5" w:rsidRDefault="000F71F5" w:rsidP="000F71F5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F71F5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0F71F5" w:rsidRPr="000F71F5" w:rsidRDefault="000F71F5" w:rsidP="000F71F5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F71F5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0F71F5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0F71F5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0F71F5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0F71F5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             Е.В. </w:t>
      </w:r>
      <w:proofErr w:type="spellStart"/>
      <w:r w:rsidRPr="000F71F5">
        <w:rPr>
          <w:rFonts w:ascii="Times New Roman" w:hAnsi="Times New Roman" w:cs="Times New Roman"/>
          <w:spacing w:val="1"/>
          <w:sz w:val="28"/>
          <w:szCs w:val="28"/>
        </w:rPr>
        <w:t>Храмова</w:t>
      </w:r>
      <w:proofErr w:type="spellEnd"/>
    </w:p>
    <w:p w:rsidR="007F13DF" w:rsidRDefault="007F13DF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  <w:sectPr w:rsidR="000F71F5" w:rsidSect="007F13DF">
          <w:type w:val="continuous"/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tbl>
      <w:tblPr>
        <w:tblW w:w="15320" w:type="dxa"/>
        <w:tblInd w:w="96" w:type="dxa"/>
        <w:tblLook w:val="04A0"/>
      </w:tblPr>
      <w:tblGrid>
        <w:gridCol w:w="3140"/>
        <w:gridCol w:w="7280"/>
        <w:gridCol w:w="1780"/>
        <w:gridCol w:w="1600"/>
        <w:gridCol w:w="1520"/>
      </w:tblGrid>
      <w:tr w:rsidR="000F71F5" w:rsidRPr="000F71F5" w:rsidTr="000F71F5">
        <w:trPr>
          <w:trHeight w:val="36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0F71F5" w:rsidRPr="000F71F5" w:rsidTr="000F71F5">
        <w:trPr>
          <w:trHeight w:val="36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</w:tc>
      </w:tr>
      <w:tr w:rsidR="000F71F5" w:rsidRPr="000F71F5" w:rsidTr="000F71F5">
        <w:trPr>
          <w:trHeight w:val="88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от 26.12.2022 №76   " О внесении изменений в решение Собрания                                                                          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от27.12.2021г. №27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2022 год </w:t>
            </w:r>
          </w:p>
        </w:tc>
      </w:tr>
      <w:tr w:rsidR="000F71F5" w:rsidRPr="000F71F5" w:rsidTr="000F71F5">
        <w:trPr>
          <w:trHeight w:val="36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годов""</w:t>
            </w:r>
          </w:p>
        </w:tc>
      </w:tr>
      <w:tr w:rsidR="000F71F5" w:rsidRPr="000F71F5" w:rsidTr="000F71F5">
        <w:trPr>
          <w:trHeight w:val="79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Углегорскрго</w:t>
            </w:r>
            <w:proofErr w:type="spellEnd"/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Тацинского района на 2022 год и на плановый период 2023 и 2024 годов</w:t>
            </w:r>
          </w:p>
        </w:tc>
      </w:tr>
      <w:tr w:rsidR="000F71F5" w:rsidRPr="000F71F5" w:rsidTr="000F71F5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F71F5" w:rsidRPr="000F71F5" w:rsidTr="000F71F5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  <w:r w:rsidRPr="000F71F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(тыс. руб.)</w:t>
            </w:r>
          </w:p>
        </w:tc>
      </w:tr>
      <w:tr w:rsidR="000F71F5" w:rsidRPr="000F71F5" w:rsidTr="000F71F5">
        <w:trPr>
          <w:trHeight w:val="45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0F71F5" w:rsidRPr="000F71F5" w:rsidTr="000F71F5">
        <w:trPr>
          <w:trHeight w:val="45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71F5" w:rsidRPr="000F71F5" w:rsidTr="000F71F5">
        <w:trPr>
          <w:trHeight w:val="45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71F5" w:rsidRPr="000F71F5" w:rsidTr="000F71F5">
        <w:trPr>
          <w:trHeight w:val="3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  <w:r w:rsidRPr="000F71F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  <w:r w:rsidRPr="000F71F5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1F5" w:rsidRPr="000F71F5" w:rsidTr="000F71F5">
        <w:trPr>
          <w:trHeight w:val="3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1 758,9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1 735,6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1 815,0</w:t>
            </w:r>
          </w:p>
        </w:tc>
      </w:tr>
      <w:tr w:rsidR="000F71F5" w:rsidRPr="000F71F5" w:rsidTr="000F71F5">
        <w:trPr>
          <w:trHeight w:val="4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1 811,4</w:t>
            </w:r>
          </w:p>
        </w:tc>
      </w:tr>
      <w:tr w:rsidR="000F71F5" w:rsidRPr="000F71F5" w:rsidTr="000F71F5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1 236,0</w:t>
            </w:r>
          </w:p>
        </w:tc>
      </w:tr>
      <w:tr w:rsidR="000F71F5" w:rsidRPr="000F71F5" w:rsidTr="000F71F5">
        <w:trPr>
          <w:trHeight w:val="5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1 236,0</w:t>
            </w:r>
          </w:p>
        </w:tc>
      </w:tr>
      <w:tr w:rsidR="000F71F5" w:rsidRPr="000F71F5" w:rsidTr="000F71F5">
        <w:trPr>
          <w:trHeight w:val="15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1 236,0</w:t>
            </w:r>
          </w:p>
        </w:tc>
      </w:tr>
      <w:tr w:rsidR="000F71F5" w:rsidRPr="000F71F5" w:rsidTr="000F71F5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566,5</w:t>
            </w:r>
          </w:p>
        </w:tc>
      </w:tr>
      <w:tr w:rsidR="000F71F5" w:rsidRPr="000F71F5" w:rsidTr="000F71F5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0F71F5" w:rsidRPr="000F71F5" w:rsidTr="000F71F5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1 06 01030 10 0000 110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0F71F5" w:rsidRPr="000F71F5" w:rsidTr="000F71F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298,5</w:t>
            </w:r>
          </w:p>
        </w:tc>
      </w:tr>
      <w:tr w:rsidR="000F71F5" w:rsidRPr="000F71F5" w:rsidTr="000F71F5">
        <w:trPr>
          <w:trHeight w:val="3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</w:tr>
      <w:tr w:rsidR="000F71F5" w:rsidRPr="000F71F5" w:rsidTr="000F71F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</w:tr>
      <w:tr w:rsidR="000F71F5" w:rsidRPr="000F71F5" w:rsidTr="000F71F5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0F71F5" w:rsidRPr="000F71F5" w:rsidTr="000F71F5">
        <w:trPr>
          <w:trHeight w:val="68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0F71F5" w:rsidRPr="000F71F5" w:rsidTr="000F71F5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8,9</w:t>
            </w:r>
          </w:p>
        </w:tc>
      </w:tr>
      <w:tr w:rsidR="000F71F5" w:rsidRPr="000F71F5" w:rsidTr="000F71F5">
        <w:trPr>
          <w:trHeight w:val="102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0F71F5" w:rsidRPr="000F71F5" w:rsidTr="000F71F5">
        <w:trPr>
          <w:trHeight w:val="12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0F71F5" w:rsidRPr="000F71F5" w:rsidTr="000F71F5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0F71F5" w:rsidRPr="000F71F5" w:rsidTr="000F71F5">
        <w:trPr>
          <w:trHeight w:val="10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15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15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1 11 05020 00 0000 120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15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0F71F5" w:rsidRPr="000F71F5" w:rsidTr="000F71F5">
        <w:trPr>
          <w:trHeight w:val="7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1 16 02000 02 0000 140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0F71F5" w:rsidRPr="000F71F5" w:rsidTr="000F71F5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1 16 02020 02 0000 140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0F71F5" w:rsidRPr="000F71F5" w:rsidTr="000F71F5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6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3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31 949,6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6 349,5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5 725,0</w:t>
            </w:r>
          </w:p>
        </w:tc>
      </w:tr>
      <w:tr w:rsidR="000F71F5" w:rsidRPr="000F71F5" w:rsidTr="000F71F5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31 949,6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6 349,5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</w:tr>
      <w:tr w:rsidR="000F71F5" w:rsidRPr="000F71F5" w:rsidTr="000F71F5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6 246,3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5 621,7</w:t>
            </w:r>
          </w:p>
        </w:tc>
      </w:tr>
      <w:tr w:rsidR="000F71F5" w:rsidRPr="000F71F5" w:rsidTr="000F71F5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sz w:val="24"/>
                <w:szCs w:val="24"/>
              </w:rPr>
              <w:t>8299,8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7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6 246,3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5 621,7</w:t>
            </w:r>
          </w:p>
        </w:tc>
      </w:tr>
      <w:tr w:rsidR="000F71F5" w:rsidRPr="000F71F5" w:rsidTr="000F71F5">
        <w:trPr>
          <w:trHeight w:val="7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2 02 15002 00 0000 150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1F5" w:rsidRPr="000F71F5" w:rsidRDefault="000F71F5" w:rsidP="000F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0F71F5" w:rsidRPr="000F71F5" w:rsidTr="000F71F5">
        <w:trPr>
          <w:trHeight w:val="68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F71F5" w:rsidRPr="000F71F5" w:rsidTr="000F71F5">
        <w:trPr>
          <w:trHeight w:val="68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F71F5" w:rsidRPr="000F71F5" w:rsidTr="000F71F5">
        <w:trPr>
          <w:trHeight w:val="68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0F71F5" w:rsidRPr="000F71F5" w:rsidTr="000F71F5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0F71F5" w:rsidRPr="000F71F5" w:rsidTr="000F71F5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17 794,4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2 02 40014 00 0000 150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12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2 02 40014 10 0000 150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17 791,1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6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2 02 49999 10 0000 150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17 791,1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F71F5" w:rsidRPr="000F71F5" w:rsidTr="000F71F5">
        <w:trPr>
          <w:trHeight w:val="5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33 708,5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8 085,1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F5" w:rsidRPr="000F71F5" w:rsidRDefault="000F71F5" w:rsidP="000F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7 540,0</w:t>
            </w:r>
          </w:p>
        </w:tc>
      </w:tr>
    </w:tbl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  <w:r w:rsidRPr="000F71F5">
        <w:rPr>
          <w:noProof/>
        </w:rPr>
        <w:lastRenderedPageBreak/>
        <w:drawing>
          <wp:inline distT="0" distB="0" distL="0" distR="0">
            <wp:extent cx="10061575" cy="60456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604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p w:rsidR="000F71F5" w:rsidRDefault="000F71F5" w:rsidP="00F75A38">
      <w:pPr>
        <w:spacing w:after="0"/>
        <w:jc w:val="center"/>
        <w:rPr>
          <w:b/>
        </w:rPr>
      </w:pPr>
    </w:p>
    <w:tbl>
      <w:tblPr>
        <w:tblW w:w="13440" w:type="dxa"/>
        <w:tblInd w:w="96" w:type="dxa"/>
        <w:tblLook w:val="04A0"/>
      </w:tblPr>
      <w:tblGrid>
        <w:gridCol w:w="6660"/>
        <w:gridCol w:w="640"/>
        <w:gridCol w:w="740"/>
        <w:gridCol w:w="1610"/>
        <w:gridCol w:w="680"/>
        <w:gridCol w:w="1040"/>
        <w:gridCol w:w="1040"/>
        <w:gridCol w:w="1100"/>
      </w:tblGrid>
      <w:tr w:rsidR="00D608DF" w:rsidRPr="00D608DF" w:rsidTr="00D608DF">
        <w:trPr>
          <w:trHeight w:val="405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D608DF" w:rsidRPr="00D608DF" w:rsidTr="00D608DF">
        <w:trPr>
          <w:trHeight w:val="345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</w:tc>
      </w:tr>
      <w:tr w:rsidR="00D608DF" w:rsidRPr="00D608DF" w:rsidTr="00D608DF">
        <w:trPr>
          <w:trHeight w:val="345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 26.12.2022 г. №76  "О внесении изменений в решение Собрания депутатов Углегорского сельского поселения </w:t>
            </w:r>
          </w:p>
        </w:tc>
      </w:tr>
      <w:tr w:rsidR="00D608DF" w:rsidRPr="00D608DF" w:rsidTr="00D608DF">
        <w:trPr>
          <w:trHeight w:val="345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27.12.2021 г. № 27 "О бюджете Углегорского  сельского поселения Тацинского района на 2022 год </w:t>
            </w:r>
          </w:p>
        </w:tc>
      </w:tr>
      <w:tr w:rsidR="00D608DF" w:rsidRPr="00D608DF" w:rsidTr="00D608DF">
        <w:trPr>
          <w:trHeight w:val="345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годов""</w:t>
            </w:r>
          </w:p>
        </w:tc>
      </w:tr>
      <w:tr w:rsidR="00D608DF" w:rsidRPr="00D608DF" w:rsidTr="00D608DF">
        <w:trPr>
          <w:trHeight w:val="25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8DF" w:rsidRPr="00D608DF" w:rsidTr="00D608DF">
        <w:trPr>
          <w:trHeight w:val="1620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 расходов классификации расходов бюджета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Углегорского сельского поселения  на 2022 год и на плановый период 2023 и 2024 годы</w:t>
            </w:r>
          </w:p>
        </w:tc>
      </w:tr>
      <w:tr w:rsidR="00D608DF" w:rsidRPr="00D608DF" w:rsidTr="00D608DF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8DF" w:rsidRPr="00D608DF" w:rsidTr="00D608DF">
        <w:trPr>
          <w:trHeight w:val="39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D608DF" w:rsidRPr="00D608DF" w:rsidTr="00D608DF">
        <w:trPr>
          <w:trHeight w:val="330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08DF" w:rsidRPr="00D608DF" w:rsidTr="00D608DF">
        <w:trPr>
          <w:trHeight w:val="48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5 504,1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5 584,6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5 939,3 </w:t>
            </w:r>
          </w:p>
        </w:tc>
      </w:tr>
      <w:tr w:rsidR="00D608DF" w:rsidRPr="00D608DF" w:rsidTr="00D608DF">
        <w:trPr>
          <w:trHeight w:val="100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5 376,7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5 260,2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5 436,7 </w:t>
            </w:r>
          </w:p>
        </w:tc>
      </w:tr>
      <w:tr w:rsidR="00D608DF" w:rsidRPr="00D608DF" w:rsidTr="00D608DF">
        <w:trPr>
          <w:trHeight w:val="9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608DF" w:rsidRPr="00D608DF" w:rsidTr="00D608DF">
        <w:trPr>
          <w:trHeight w:val="163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4 739,9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5 062,6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5 253,9 </w:t>
            </w:r>
          </w:p>
        </w:tc>
      </w:tr>
      <w:tr w:rsidR="00D608DF" w:rsidRPr="00D608DF" w:rsidTr="00D608DF">
        <w:trPr>
          <w:trHeight w:val="18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51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 резервного фонда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Админисрации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Тацинского района на финансовое обеспечение 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8920085010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8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523,3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191,5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D608DF" w:rsidRPr="00D608DF" w:rsidTr="00D608DF">
        <w:trPr>
          <w:trHeight w:val="151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  <w:tr w:rsidR="00D608DF" w:rsidRPr="00D608DF" w:rsidTr="00D608DF">
        <w:trPr>
          <w:trHeight w:val="29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D608DF" w:rsidRPr="00D608DF" w:rsidTr="00D608DF">
        <w:trPr>
          <w:trHeight w:val="18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8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83,4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86,6 </w:t>
            </w:r>
          </w:p>
        </w:tc>
      </w:tr>
      <w:tr w:rsidR="00D608DF" w:rsidRPr="00D608DF" w:rsidTr="00D608DF">
        <w:trPr>
          <w:trHeight w:val="18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</w:tr>
      <w:tr w:rsidR="00D608DF" w:rsidRPr="00D608DF" w:rsidTr="00D608DF">
        <w:trPr>
          <w:trHeight w:val="18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38,3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41,4 </w:t>
            </w:r>
          </w:p>
        </w:tc>
      </w:tr>
      <w:tr w:rsidR="00D608DF" w:rsidRPr="00D608DF" w:rsidTr="00D608DF">
        <w:trPr>
          <w:trHeight w:val="49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416,0 </w:t>
            </w:r>
          </w:p>
        </w:tc>
      </w:tr>
      <w:tr w:rsidR="00D608DF" w:rsidRPr="00D608DF" w:rsidTr="00D608DF">
        <w:trPr>
          <w:trHeight w:val="15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D608DF" w:rsidRPr="00D608DF" w:rsidTr="00D608DF">
        <w:trPr>
          <w:trHeight w:val="15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91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5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385,0 </w:t>
            </w:r>
          </w:p>
        </w:tc>
      </w:tr>
      <w:tr w:rsidR="00D608DF" w:rsidRPr="00D608DF" w:rsidTr="00D608DF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D608DF" w:rsidRPr="00D608DF" w:rsidTr="00D608DF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102,2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D608DF" w:rsidRPr="00D608DF" w:rsidTr="00D608DF">
        <w:trPr>
          <w:trHeight w:val="3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D608DF" w:rsidRPr="00D608DF" w:rsidTr="00D608DF">
        <w:trPr>
          <w:trHeight w:val="15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94,8 </w:t>
            </w:r>
          </w:p>
        </w:tc>
      </w:tr>
      <w:tr w:rsidR="00D608DF" w:rsidRPr="00D608DF" w:rsidTr="00D608DF">
        <w:trPr>
          <w:trHeight w:val="18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</w:tr>
      <w:tr w:rsidR="00D608DF" w:rsidRPr="00D608DF" w:rsidTr="00D608DF">
        <w:trPr>
          <w:trHeight w:val="6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100,5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27,8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28,3 </w:t>
            </w:r>
          </w:p>
        </w:tc>
      </w:tr>
      <w:tr w:rsidR="00D608DF" w:rsidRPr="00D608DF" w:rsidTr="00D608DF">
        <w:trPr>
          <w:trHeight w:val="40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90,5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16,3 </w:t>
            </w:r>
          </w:p>
        </w:tc>
      </w:tr>
      <w:tr w:rsidR="00D608DF" w:rsidRPr="00D608DF" w:rsidTr="00D608DF">
        <w:trPr>
          <w:trHeight w:val="258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электросирены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346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11,3 </w:t>
            </w:r>
          </w:p>
        </w:tc>
      </w:tr>
      <w:tr w:rsidR="00D608DF" w:rsidRPr="00D608DF" w:rsidTr="00D608DF">
        <w:trPr>
          <w:trHeight w:val="220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286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6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D608DF" w:rsidRPr="00D608DF" w:rsidTr="00D608DF">
        <w:trPr>
          <w:trHeight w:val="192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21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608DF" w:rsidRPr="00D608DF" w:rsidTr="00D608DF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51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117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121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51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23 610,9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588,0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498,0 </w:t>
            </w:r>
          </w:p>
        </w:tc>
      </w:tr>
      <w:tr w:rsidR="00D608DF" w:rsidRPr="00D608DF" w:rsidTr="00D608DF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15 229,8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608DF" w:rsidRPr="00D608DF" w:rsidTr="00D608DF">
        <w:trPr>
          <w:trHeight w:val="24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66,5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608DF" w:rsidRPr="00D608DF" w:rsidTr="00D608DF">
        <w:trPr>
          <w:trHeight w:val="132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08.1.00.S3160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7 714,0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241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Рссходы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05.0.00.S4645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27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05.0.00.85370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291,8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259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"Обеспечение качественными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жилищно-коммуеальными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населения"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5 543,8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667,1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448,0 </w:t>
            </w:r>
          </w:p>
        </w:tc>
      </w:tr>
      <w:tr w:rsidR="00D608DF" w:rsidRPr="00D608DF" w:rsidTr="00D608DF">
        <w:trPr>
          <w:trHeight w:val="9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</w:tr>
      <w:tr w:rsidR="00D608DF" w:rsidRPr="00D608DF" w:rsidTr="00D608DF">
        <w:trPr>
          <w:trHeight w:val="18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D608DF" w:rsidRPr="00D608DF" w:rsidTr="00D608DF">
        <w:trPr>
          <w:trHeight w:val="15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235,8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D608DF" w:rsidRPr="00D608DF" w:rsidTr="00D608DF">
        <w:trPr>
          <w:trHeight w:val="15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323,0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D608DF" w:rsidRPr="00D608DF" w:rsidTr="00D608DF">
        <w:trPr>
          <w:trHeight w:val="211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211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кронированию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04.0.00.85010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5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18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608DF" w:rsidRPr="00D608DF" w:rsidTr="00D608DF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608DF" w:rsidRPr="00D608DF" w:rsidTr="00D608DF">
        <w:trPr>
          <w:trHeight w:val="15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4 086,8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608DF" w:rsidRPr="00D608DF" w:rsidTr="00D608DF">
        <w:trPr>
          <w:trHeight w:val="15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02.0.00.85010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3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608DF" w:rsidRPr="00D608DF" w:rsidTr="00D608DF">
        <w:trPr>
          <w:trHeight w:val="27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608DF" w:rsidRPr="00D608DF" w:rsidTr="00D608DF">
        <w:trPr>
          <w:trHeight w:val="24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608DF" w:rsidRPr="00D608DF" w:rsidTr="00D608DF">
        <w:trPr>
          <w:trHeight w:val="342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33 573,1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</w:tbl>
    <w:p w:rsidR="000F71F5" w:rsidRDefault="000F71F5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tbl>
      <w:tblPr>
        <w:tblW w:w="15480" w:type="dxa"/>
        <w:tblInd w:w="96" w:type="dxa"/>
        <w:tblLook w:val="04A0"/>
      </w:tblPr>
      <w:tblGrid>
        <w:gridCol w:w="6740"/>
        <w:gridCol w:w="920"/>
        <w:gridCol w:w="740"/>
        <w:gridCol w:w="760"/>
        <w:gridCol w:w="1610"/>
        <w:gridCol w:w="760"/>
        <w:gridCol w:w="1400"/>
        <w:gridCol w:w="1400"/>
        <w:gridCol w:w="1180"/>
      </w:tblGrid>
      <w:tr w:rsidR="00D608DF" w:rsidRPr="00D608DF" w:rsidTr="00D608DF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D608DF" w:rsidRPr="00D608DF" w:rsidTr="00D608DF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</w:tc>
      </w:tr>
      <w:tr w:rsidR="00D608DF" w:rsidRPr="00D608DF" w:rsidTr="00D608DF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26.12.2022 г. №76 "О внесении изменений в решение Собрания депутатов Углегорского сельского поселения </w:t>
            </w:r>
          </w:p>
        </w:tc>
      </w:tr>
      <w:tr w:rsidR="00D608DF" w:rsidRPr="00D608DF" w:rsidTr="00D608DF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27.12.2021 г. № 27  "О бюджете Углегорского  сельского поселения Тацинского района на 2022 год </w:t>
            </w:r>
          </w:p>
        </w:tc>
      </w:tr>
      <w:tr w:rsidR="00D608DF" w:rsidRPr="00D608DF" w:rsidTr="00D608DF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годов""</w:t>
            </w:r>
          </w:p>
        </w:tc>
      </w:tr>
      <w:tr w:rsidR="00D608DF" w:rsidRPr="00D608DF" w:rsidTr="00D608DF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8DF" w:rsidRPr="00D608DF" w:rsidTr="00D608DF">
        <w:trPr>
          <w:trHeight w:val="76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бюджета Углегорского сельского поселения Тацинского района  на 2022 год и на плановый период 2023 и 2024 год  </w:t>
            </w:r>
          </w:p>
        </w:tc>
      </w:tr>
      <w:tr w:rsidR="00D608DF" w:rsidRPr="00D608DF" w:rsidTr="00D608DF">
        <w:trPr>
          <w:trHeight w:val="399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08DF" w:rsidRPr="00D608DF" w:rsidTr="00D608DF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33 573,1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  <w:tr w:rsidR="00D608DF" w:rsidRPr="00D608DF" w:rsidTr="00D608DF">
        <w:trPr>
          <w:trHeight w:val="4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5 504,1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5 584,6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5 939,3 </w:t>
            </w:r>
          </w:p>
        </w:tc>
      </w:tr>
      <w:tr w:rsidR="00D608DF" w:rsidRPr="00D608DF" w:rsidTr="00D608DF">
        <w:trPr>
          <w:trHeight w:val="12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5 376,7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5 260,2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5 436,7 </w:t>
            </w:r>
          </w:p>
        </w:tc>
      </w:tr>
      <w:tr w:rsidR="00D608DF" w:rsidRPr="00D608DF" w:rsidTr="00D608DF">
        <w:trPr>
          <w:trHeight w:val="9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608DF" w:rsidRPr="00D608DF" w:rsidTr="00D608DF">
        <w:trPr>
          <w:trHeight w:val="16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4 739,9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5 062,6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5 253,9 </w:t>
            </w:r>
          </w:p>
        </w:tc>
      </w:tr>
      <w:tr w:rsidR="00D608DF" w:rsidRPr="00D608DF" w:rsidTr="00D608DF">
        <w:trPr>
          <w:trHeight w:val="18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7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 резервного фонда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Админисрации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Тацинского района на финансовое обеспечение 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8920085010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20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523,3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D608DF" w:rsidRPr="00D608DF" w:rsidTr="00D608DF">
        <w:trPr>
          <w:trHeight w:val="16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  <w:tr w:rsidR="00D608DF" w:rsidRPr="00D608DF" w:rsidTr="00D608DF">
        <w:trPr>
          <w:trHeight w:val="29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D608DF" w:rsidRPr="00D608DF" w:rsidTr="00D608DF">
        <w:trPr>
          <w:trHeight w:val="19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80,2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83,4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86,6 </w:t>
            </w:r>
          </w:p>
        </w:tc>
      </w:tr>
      <w:tr w:rsidR="00D608DF" w:rsidRPr="00D608DF" w:rsidTr="00D608DF">
        <w:trPr>
          <w:trHeight w:val="19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</w:tr>
      <w:tr w:rsidR="00D608DF" w:rsidRPr="00D608DF" w:rsidTr="00D608DF">
        <w:trPr>
          <w:trHeight w:val="20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38,3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41,4 </w:t>
            </w:r>
          </w:p>
        </w:tc>
      </w:tr>
      <w:tr w:rsidR="00D608DF" w:rsidRPr="00D608DF" w:rsidTr="00D608DF">
        <w:trPr>
          <w:trHeight w:val="5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47,2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241,0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416,0 </w:t>
            </w:r>
          </w:p>
        </w:tc>
      </w:tr>
      <w:tr w:rsidR="00D608DF" w:rsidRPr="00D608DF" w:rsidTr="00D608DF">
        <w:trPr>
          <w:trHeight w:val="16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D608DF" w:rsidRPr="00D608DF" w:rsidTr="00D608DF">
        <w:trPr>
          <w:trHeight w:val="15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9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7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385,0 </w:t>
            </w:r>
          </w:p>
        </w:tc>
      </w:tr>
      <w:tr w:rsidR="00D608DF" w:rsidRPr="00D608DF" w:rsidTr="00D608DF">
        <w:trPr>
          <w:trHeight w:val="13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102,2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D608DF" w:rsidRPr="00D608DF" w:rsidTr="00D608DF">
        <w:trPr>
          <w:trHeight w:val="4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102,2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D608DF" w:rsidRPr="00D608DF" w:rsidTr="00D608DF">
        <w:trPr>
          <w:trHeight w:val="15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94,8 </w:t>
            </w:r>
          </w:p>
        </w:tc>
      </w:tr>
      <w:tr w:rsidR="00D608DF" w:rsidRPr="00D608DF" w:rsidTr="00D608DF">
        <w:trPr>
          <w:trHeight w:val="19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</w:tr>
      <w:tr w:rsidR="00D608DF" w:rsidRPr="00D608DF" w:rsidTr="00D608DF">
        <w:trPr>
          <w:trHeight w:val="6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100,5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28,3 </w:t>
            </w:r>
          </w:p>
        </w:tc>
      </w:tr>
      <w:tr w:rsidR="00D608DF" w:rsidRPr="00D608DF" w:rsidTr="00D608DF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90,5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16,3 </w:t>
            </w:r>
          </w:p>
        </w:tc>
      </w:tr>
      <w:tr w:rsidR="00D608DF" w:rsidRPr="00D608DF" w:rsidTr="00D608DF">
        <w:trPr>
          <w:trHeight w:val="25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электросирены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>10.0.00.85010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34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11,3 </w:t>
            </w:r>
          </w:p>
        </w:tc>
      </w:tr>
      <w:tr w:rsidR="00D608DF" w:rsidRPr="00D608DF" w:rsidTr="00D608DF">
        <w:trPr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26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6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D608DF" w:rsidRPr="00D608DF" w:rsidTr="00D608DF">
        <w:trPr>
          <w:trHeight w:val="17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23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12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13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5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23 610,9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588,0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498,0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15 229,8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608DF" w:rsidRPr="00D608DF" w:rsidTr="00D608DF">
        <w:trPr>
          <w:trHeight w:val="25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66,5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608DF" w:rsidRPr="00D608DF" w:rsidTr="00D608DF">
        <w:trPr>
          <w:trHeight w:val="14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08.1.00.S3160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7 714,0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Рссходы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05.0.00.S4645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25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05.0.00.85370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291,8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25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"Обеспечение качественными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жилищно-коммуеальными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населения"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5 543,8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667,1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538,0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448,0 </w:t>
            </w:r>
          </w:p>
        </w:tc>
      </w:tr>
      <w:tr w:rsidR="00D608DF" w:rsidRPr="00D608DF" w:rsidTr="00D608DF">
        <w:trPr>
          <w:trHeight w:val="10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</w:tr>
      <w:tr w:rsidR="00D608DF" w:rsidRPr="00D608DF" w:rsidTr="00D608DF">
        <w:trPr>
          <w:trHeight w:val="19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D608DF" w:rsidRPr="00D608DF" w:rsidTr="00D608DF">
        <w:trPr>
          <w:trHeight w:val="17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235,8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D608DF" w:rsidRPr="00D608DF" w:rsidTr="00D608DF">
        <w:trPr>
          <w:trHeight w:val="16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323,0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D608DF" w:rsidRPr="00D608DF" w:rsidTr="00D608DF">
        <w:trPr>
          <w:trHeight w:val="23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22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кронированию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6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21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608DF" w:rsidRPr="00D608DF" w:rsidTr="00D608DF">
        <w:trPr>
          <w:trHeight w:val="17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4 086,8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608DF" w:rsidRPr="00D608DF" w:rsidTr="00D608DF">
        <w:trPr>
          <w:trHeight w:val="15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5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608DF" w:rsidRPr="00D608DF" w:rsidTr="00D608DF">
        <w:trPr>
          <w:trHeight w:val="25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608DF" w:rsidRPr="00D608DF" w:rsidTr="00D608DF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33 573,1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</w:tbl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p w:rsidR="00D608DF" w:rsidRDefault="00D608DF" w:rsidP="00F75A38">
      <w:pPr>
        <w:spacing w:after="0"/>
        <w:jc w:val="center"/>
        <w:rPr>
          <w:b/>
        </w:rPr>
      </w:pPr>
    </w:p>
    <w:tbl>
      <w:tblPr>
        <w:tblW w:w="14580" w:type="dxa"/>
        <w:tblInd w:w="96" w:type="dxa"/>
        <w:tblLook w:val="04A0"/>
      </w:tblPr>
      <w:tblGrid>
        <w:gridCol w:w="8180"/>
        <w:gridCol w:w="1610"/>
        <w:gridCol w:w="804"/>
        <w:gridCol w:w="500"/>
        <w:gridCol w:w="550"/>
        <w:gridCol w:w="982"/>
        <w:gridCol w:w="994"/>
        <w:gridCol w:w="960"/>
      </w:tblGrid>
      <w:tr w:rsidR="00D608DF" w:rsidRPr="00D608DF" w:rsidTr="00D608DF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№ 5</w:t>
            </w:r>
          </w:p>
        </w:tc>
      </w:tr>
      <w:tr w:rsidR="00D608DF" w:rsidRPr="00D608DF" w:rsidTr="00D608DF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</w:rPr>
              <w:t>к  решению Собрания депутатов Углегорского сельского поселения</w:t>
            </w:r>
          </w:p>
        </w:tc>
      </w:tr>
      <w:tr w:rsidR="00D608DF" w:rsidRPr="00D608DF" w:rsidTr="00D608DF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26 .11.2022 г. №76  " О внесении изменений в решение Собрания депутатов Углегорского сельского поселения </w:t>
            </w:r>
          </w:p>
        </w:tc>
      </w:tr>
      <w:tr w:rsidR="00D608DF" w:rsidRPr="00D608DF" w:rsidTr="00D608DF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27.12.2021 г. № 27  "О бюджете Углегорского  сельского поселения Тацинского района на 2022 год </w:t>
            </w:r>
          </w:p>
        </w:tc>
      </w:tr>
      <w:tr w:rsidR="00D608DF" w:rsidRPr="00D608DF" w:rsidTr="00D608DF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годов""</w:t>
            </w:r>
          </w:p>
        </w:tc>
      </w:tr>
      <w:tr w:rsidR="00D608DF" w:rsidRPr="00D608DF" w:rsidTr="00D608DF">
        <w:trPr>
          <w:trHeight w:val="40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608DF" w:rsidRPr="00D608DF" w:rsidTr="00D608DF">
        <w:trPr>
          <w:trHeight w:val="1620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Углегорского сельского поселения и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Углегорского сельского поселения на 2022 год и на плановый период 2023 и 2024 годов</w:t>
            </w:r>
          </w:p>
        </w:tc>
      </w:tr>
      <w:tr w:rsidR="00D608DF" w:rsidRPr="00D608DF" w:rsidTr="00D608DF">
        <w:trPr>
          <w:trHeight w:val="342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8DF" w:rsidRPr="00D608DF" w:rsidTr="00D608DF">
        <w:trPr>
          <w:trHeight w:val="300"/>
        </w:trPr>
        <w:tc>
          <w:tcPr>
            <w:tcW w:w="8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D608DF" w:rsidRPr="00D608DF" w:rsidTr="00D608DF">
        <w:trPr>
          <w:trHeight w:val="276"/>
        </w:trPr>
        <w:tc>
          <w:tcPr>
            <w:tcW w:w="8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08DF" w:rsidRPr="00D608DF" w:rsidTr="00D608DF">
        <w:trPr>
          <w:trHeight w:val="106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"Э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608DF" w:rsidRPr="00D608DF" w:rsidTr="00D608DF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</w:tr>
      <w:tr w:rsidR="00D608DF" w:rsidRPr="00D608DF" w:rsidTr="00D608DF">
        <w:trPr>
          <w:trHeight w:val="684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608DF" w:rsidRPr="00D608DF" w:rsidTr="00D608DF">
        <w:trPr>
          <w:trHeight w:val="12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4 086,8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608DF" w:rsidRPr="00D608DF" w:rsidTr="00D608DF">
        <w:trPr>
          <w:trHeight w:val="12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67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658,8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530,0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440,0 </w:t>
            </w:r>
          </w:p>
        </w:tc>
      </w:tr>
      <w:tr w:rsidR="00D608DF" w:rsidRPr="00D608DF" w:rsidTr="00D608DF">
        <w:trPr>
          <w:trHeight w:val="15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D608DF" w:rsidRPr="00D608DF" w:rsidTr="00D608DF">
        <w:trPr>
          <w:trHeight w:val="16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235,8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D608DF" w:rsidRPr="00D608DF" w:rsidTr="00D608DF">
        <w:trPr>
          <w:trHeight w:val="13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D608DF" w:rsidRPr="00D608DF" w:rsidTr="00D608DF">
        <w:trPr>
          <w:trHeight w:val="19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19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кронированию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7 780,5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608DF" w:rsidRPr="00D608DF" w:rsidTr="00D608DF">
        <w:trPr>
          <w:trHeight w:val="18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608DF" w:rsidRPr="00D608DF" w:rsidTr="00D608DF">
        <w:trPr>
          <w:trHeight w:val="198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Рссходы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223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05.0.00.85370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291,8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99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"Обеспечение качественными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жилищно-коммуеальными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населения"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5 543,8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11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 Углегорского сельского поселения «Обеспечение устойчивого сокращения непригодного для проживания жилищного фонда Углегорского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"Переселение граждан из многоквартирного жилищного фонда, признанного непригодным для проживания, аварийным, подлежащим сносу или реконструкции"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368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08.1.00.S3160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9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D608DF" w:rsidRPr="00D608DF" w:rsidTr="00D608DF">
        <w:trPr>
          <w:trHeight w:val="13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D608DF" w:rsidRPr="00D608DF" w:rsidTr="00D608DF">
        <w:trPr>
          <w:trHeight w:val="94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16,3 </w:t>
            </w:r>
          </w:p>
        </w:tc>
      </w:tr>
      <w:tr w:rsidR="00D608DF" w:rsidRPr="00D608DF" w:rsidTr="00D608DF">
        <w:trPr>
          <w:trHeight w:val="193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электросирены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>10.0.00.85010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28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11,3 </w:t>
            </w:r>
          </w:p>
        </w:tc>
      </w:tr>
      <w:tr w:rsidR="00D608DF" w:rsidRPr="00D608DF" w:rsidTr="00D608DF">
        <w:trPr>
          <w:trHeight w:val="183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226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78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2019-2030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D608DF" w:rsidRPr="00D608DF" w:rsidTr="00D608DF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D608DF" w:rsidRPr="00D608DF" w:rsidTr="00D608DF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19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608DF" w:rsidRPr="00D608DF" w:rsidTr="00D608DF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Углегорского сельского поселения "Развитие физической культуры и массового спорта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608DF" w:rsidRPr="00D608DF" w:rsidTr="00D608DF">
        <w:trPr>
          <w:trHeight w:val="19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608DF" w:rsidRPr="00D608DF" w:rsidTr="00D608DF">
        <w:trPr>
          <w:trHeight w:val="684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5 556,4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5 382,9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5 562,8 </w:t>
            </w:r>
          </w:p>
        </w:tc>
      </w:tr>
      <w:tr w:rsidR="00D608DF" w:rsidRPr="00D608DF" w:rsidTr="00D608DF">
        <w:trPr>
          <w:trHeight w:val="51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5 556,4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5 382,9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5 562,8 </w:t>
            </w:r>
          </w:p>
        </w:tc>
      </w:tr>
      <w:tr w:rsidR="00D608DF" w:rsidRPr="00D608DF" w:rsidTr="00D608DF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4 739,9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5 062,6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5 253,9 </w:t>
            </w:r>
          </w:p>
        </w:tc>
      </w:tr>
      <w:tr w:rsidR="00D608DF" w:rsidRPr="00D608DF" w:rsidTr="00D608DF">
        <w:trPr>
          <w:trHeight w:val="154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3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523,3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D608DF" w:rsidRPr="00D608DF" w:rsidTr="00D608DF">
        <w:trPr>
          <w:trHeight w:val="13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608DF" w:rsidRPr="00D608DF" w:rsidTr="00D608DF">
        <w:trPr>
          <w:trHeight w:val="127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  <w:tr w:rsidR="00D608DF" w:rsidRPr="00D608DF" w:rsidTr="00D608DF">
        <w:trPr>
          <w:trHeight w:val="127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94,8 </w:t>
            </w:r>
          </w:p>
        </w:tc>
      </w:tr>
      <w:tr w:rsidR="00D608DF" w:rsidRPr="00D608DF" w:rsidTr="00D608DF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</w:tr>
      <w:tr w:rsidR="00D608DF" w:rsidRPr="00D608DF" w:rsidTr="00D608DF">
        <w:trPr>
          <w:trHeight w:val="223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D608DF" w:rsidRPr="00D608DF" w:rsidTr="00D608DF">
        <w:trPr>
          <w:trHeight w:val="13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 резервного фонда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Админисрации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Тацинского района на финансовое обеспечение 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56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97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608DF" w:rsidRPr="00D608DF" w:rsidTr="00D608DF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78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104,2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313,4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491,6 </w:t>
            </w:r>
          </w:p>
        </w:tc>
      </w:tr>
      <w:tr w:rsidR="00D608DF" w:rsidRPr="00D608DF" w:rsidTr="00D608DF">
        <w:trPr>
          <w:trHeight w:val="43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Непрограммыне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104,2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313,4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491,6 </w:t>
            </w:r>
          </w:p>
        </w:tc>
      </w:tr>
      <w:tr w:rsidR="00D608DF" w:rsidRPr="00D608DF" w:rsidTr="00D608DF">
        <w:trPr>
          <w:trHeight w:val="90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608DF" w:rsidRPr="00D608DF" w:rsidTr="00D608DF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</w:tr>
      <w:tr w:rsidR="00D608DF" w:rsidRPr="00D608DF" w:rsidTr="00D608DF">
        <w:trPr>
          <w:trHeight w:val="16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41,4 </w:t>
            </w:r>
          </w:p>
        </w:tc>
      </w:tr>
      <w:tr w:rsidR="00D608DF" w:rsidRPr="00D608DF" w:rsidTr="00D608DF">
        <w:trPr>
          <w:trHeight w:val="13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385,0 </w:t>
            </w:r>
          </w:p>
        </w:tc>
      </w:tr>
      <w:tr w:rsidR="00D608DF" w:rsidRPr="00D608DF" w:rsidTr="00D608DF">
        <w:trPr>
          <w:trHeight w:val="126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D608DF" w:rsidRPr="00D608DF" w:rsidTr="00D608DF">
        <w:trPr>
          <w:trHeight w:val="342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33 573,1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DF" w:rsidRPr="00D608DF" w:rsidRDefault="00D608DF" w:rsidP="00D6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</w:tbl>
    <w:p w:rsidR="00D608DF" w:rsidRDefault="00D608DF" w:rsidP="00F75A38">
      <w:pPr>
        <w:spacing w:after="0"/>
        <w:jc w:val="center"/>
        <w:rPr>
          <w:b/>
        </w:rPr>
      </w:pPr>
    </w:p>
    <w:p w:rsidR="00E26CFD" w:rsidRDefault="00D608DF" w:rsidP="00D608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</w:t>
      </w:r>
    </w:p>
    <w:p w:rsidR="00D608DF" w:rsidRDefault="00E26CFD" w:rsidP="00D608DF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Главный редактор: Глава</w:t>
      </w:r>
      <w:r w:rsidR="00D608DF">
        <w:rPr>
          <w:rFonts w:ascii="Times New Roman" w:eastAsia="Times New Roman" w:hAnsi="Times New Roman" w:cs="Times New Roman"/>
          <w:b/>
        </w:rPr>
        <w:t xml:space="preserve"> Администрации Углегорского сельского поселения  </w:t>
      </w:r>
      <w:r>
        <w:rPr>
          <w:rFonts w:ascii="Times New Roman" w:eastAsia="Times New Roman" w:hAnsi="Times New Roman" w:cs="Times New Roman"/>
          <w:b/>
        </w:rPr>
        <w:t>Ермакова К.В</w:t>
      </w:r>
      <w:r w:rsidR="00D608DF">
        <w:rPr>
          <w:rFonts w:ascii="Times New Roman" w:eastAsia="Times New Roman" w:hAnsi="Times New Roman" w:cs="Times New Roman"/>
          <w:b/>
        </w:rPr>
        <w:t>.</w:t>
      </w:r>
    </w:p>
    <w:p w:rsidR="00D608DF" w:rsidRDefault="00D608DF" w:rsidP="00D608DF">
      <w:pPr>
        <w:pStyle w:val="af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D608DF" w:rsidRDefault="00D608DF" w:rsidP="00D608DF">
      <w:pPr>
        <w:pStyle w:val="af2"/>
      </w:pPr>
      <w:r>
        <w:rPr>
          <w:rFonts w:ascii="Times New Roman" w:hAnsi="Times New Roman"/>
          <w:b/>
        </w:rPr>
        <w:t>П</w:t>
      </w:r>
      <w:r w:rsidR="00E26CFD">
        <w:rPr>
          <w:rFonts w:ascii="Times New Roman" w:hAnsi="Times New Roman"/>
          <w:b/>
        </w:rPr>
        <w:t>ятница: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E26CFD">
        <w:rPr>
          <w:rFonts w:ascii="Times New Roman" w:hAnsi="Times New Roman"/>
          <w:b/>
        </w:rPr>
        <w:t>30 декабря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г.  № </w:t>
      </w:r>
      <w:r w:rsidR="00E26CFD">
        <w:rPr>
          <w:rFonts w:ascii="Times New Roman" w:hAnsi="Times New Roman" w:cs="Times New Roman"/>
          <w:b/>
        </w:rPr>
        <w:t>75</w:t>
      </w:r>
    </w:p>
    <w:p w:rsidR="00D608DF" w:rsidRDefault="00D608DF" w:rsidP="00D608DF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D608DF" w:rsidRDefault="00D608DF" w:rsidP="00D608DF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D608DF" w:rsidRDefault="00D608DF" w:rsidP="00D608DF">
      <w:pPr>
        <w:pStyle w:val="af2"/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/>
          <w:b/>
        </w:rPr>
        <w:t xml:space="preserve"> </w:t>
      </w:r>
    </w:p>
    <w:p w:rsidR="00D608DF" w:rsidRDefault="00D608DF" w:rsidP="00D608DF">
      <w:pPr>
        <w:spacing w:after="0"/>
        <w:rPr>
          <w:b/>
        </w:rPr>
      </w:pPr>
    </w:p>
    <w:sectPr w:rsidR="00D608DF" w:rsidSect="000F71F5">
      <w:pgSz w:w="16838" w:h="11906" w:orient="landscape"/>
      <w:pgMar w:top="567" w:right="709" w:bottom="850" w:left="28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F5" w:rsidRDefault="000F71F5" w:rsidP="000F71F5">
      <w:pPr>
        <w:spacing w:after="0" w:line="240" w:lineRule="auto"/>
      </w:pPr>
      <w:r>
        <w:separator/>
      </w:r>
    </w:p>
  </w:endnote>
  <w:endnote w:type="continuationSeparator" w:id="0">
    <w:p w:rsidR="000F71F5" w:rsidRDefault="000F71F5" w:rsidP="000F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F5" w:rsidRDefault="000F71F5" w:rsidP="000F71F5">
      <w:pPr>
        <w:spacing w:after="0" w:line="240" w:lineRule="auto"/>
      </w:pPr>
      <w:r>
        <w:separator/>
      </w:r>
    </w:p>
  </w:footnote>
  <w:footnote w:type="continuationSeparator" w:id="0">
    <w:p w:rsidR="000F71F5" w:rsidRDefault="000F71F5" w:rsidP="000F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40D15AE"/>
    <w:multiLevelType w:val="multilevel"/>
    <w:tmpl w:val="183AC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DF"/>
    <w:rsid w:val="00063BD1"/>
    <w:rsid w:val="000F71F5"/>
    <w:rsid w:val="007F13DF"/>
    <w:rsid w:val="00CE652F"/>
    <w:rsid w:val="00D608DF"/>
    <w:rsid w:val="00E26CFD"/>
    <w:rsid w:val="00F7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75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0">
    <w:name w:val="Заголовок 1 Знак"/>
    <w:basedOn w:val="a0"/>
    <w:link w:val="Heading1"/>
    <w:uiPriority w:val="9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9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uiPriority w:val="9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955DBD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semiHidden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7F13DF"/>
    <w:rPr>
      <w:rFonts w:cs="Times New Roman"/>
      <w:sz w:val="28"/>
    </w:rPr>
  </w:style>
  <w:style w:type="character" w:customStyle="1" w:styleId="ListLabel2">
    <w:name w:val="ListLabel 2"/>
    <w:qFormat/>
    <w:rsid w:val="007F13DF"/>
    <w:rPr>
      <w:rFonts w:cs="Times New Roman"/>
    </w:rPr>
  </w:style>
  <w:style w:type="character" w:customStyle="1" w:styleId="ListLabel3">
    <w:name w:val="ListLabel 3"/>
    <w:qFormat/>
    <w:rsid w:val="007F13DF"/>
    <w:rPr>
      <w:rFonts w:cs="Times New Roman"/>
    </w:rPr>
  </w:style>
  <w:style w:type="character" w:customStyle="1" w:styleId="ListLabel4">
    <w:name w:val="ListLabel 4"/>
    <w:qFormat/>
    <w:rsid w:val="007F13DF"/>
    <w:rPr>
      <w:rFonts w:cs="Times New Roman"/>
    </w:rPr>
  </w:style>
  <w:style w:type="character" w:customStyle="1" w:styleId="ListLabel5">
    <w:name w:val="ListLabel 5"/>
    <w:qFormat/>
    <w:rsid w:val="007F13DF"/>
    <w:rPr>
      <w:rFonts w:cs="Times New Roman"/>
    </w:rPr>
  </w:style>
  <w:style w:type="character" w:customStyle="1" w:styleId="ListLabel6">
    <w:name w:val="ListLabel 6"/>
    <w:qFormat/>
    <w:rsid w:val="007F13DF"/>
    <w:rPr>
      <w:rFonts w:cs="Times New Roman"/>
    </w:rPr>
  </w:style>
  <w:style w:type="character" w:customStyle="1" w:styleId="ListLabel7">
    <w:name w:val="ListLabel 7"/>
    <w:qFormat/>
    <w:rsid w:val="007F13DF"/>
    <w:rPr>
      <w:rFonts w:cs="Times New Roman"/>
    </w:rPr>
  </w:style>
  <w:style w:type="character" w:customStyle="1" w:styleId="ListLabel8">
    <w:name w:val="ListLabel 8"/>
    <w:qFormat/>
    <w:rsid w:val="007F13DF"/>
    <w:rPr>
      <w:rFonts w:cs="Times New Roman"/>
    </w:rPr>
  </w:style>
  <w:style w:type="character" w:customStyle="1" w:styleId="ListLabel9">
    <w:name w:val="ListLabel 9"/>
    <w:qFormat/>
    <w:rsid w:val="007F13DF"/>
    <w:rPr>
      <w:rFonts w:cs="Times New Roman"/>
    </w:rPr>
  </w:style>
  <w:style w:type="character" w:customStyle="1" w:styleId="ListLabel10">
    <w:name w:val="ListLabel 10"/>
    <w:qFormat/>
    <w:rsid w:val="007F13DF"/>
    <w:rPr>
      <w:rFonts w:cs="Courier New"/>
    </w:rPr>
  </w:style>
  <w:style w:type="character" w:customStyle="1" w:styleId="ListLabel11">
    <w:name w:val="ListLabel 11"/>
    <w:qFormat/>
    <w:rsid w:val="007F13DF"/>
    <w:rPr>
      <w:rFonts w:cs="Courier New"/>
    </w:rPr>
  </w:style>
  <w:style w:type="character" w:customStyle="1" w:styleId="ListLabel12">
    <w:name w:val="ListLabel 12"/>
    <w:qFormat/>
    <w:rsid w:val="007F13DF"/>
    <w:rPr>
      <w:rFonts w:cs="Courier New"/>
    </w:rPr>
  </w:style>
  <w:style w:type="character" w:customStyle="1" w:styleId="ListLabel13">
    <w:name w:val="ListLabel 13"/>
    <w:qFormat/>
    <w:rsid w:val="007F13DF"/>
    <w:rPr>
      <w:rFonts w:eastAsia="Times New Roman" w:cs="Times New Roman"/>
    </w:rPr>
  </w:style>
  <w:style w:type="character" w:customStyle="1" w:styleId="ListLabel14">
    <w:name w:val="ListLabel 14"/>
    <w:qFormat/>
    <w:rsid w:val="007F13DF"/>
    <w:rPr>
      <w:rFonts w:cs="Times New Roman"/>
    </w:rPr>
  </w:style>
  <w:style w:type="character" w:customStyle="1" w:styleId="ListLabel15">
    <w:name w:val="ListLabel 15"/>
    <w:qFormat/>
    <w:rsid w:val="007F13DF"/>
    <w:rPr>
      <w:rFonts w:cs="Times New Roman"/>
    </w:rPr>
  </w:style>
  <w:style w:type="character" w:customStyle="1" w:styleId="ListLabel16">
    <w:name w:val="ListLabel 16"/>
    <w:qFormat/>
    <w:rsid w:val="007F13DF"/>
    <w:rPr>
      <w:rFonts w:cs="Times New Roman"/>
    </w:rPr>
  </w:style>
  <w:style w:type="character" w:customStyle="1" w:styleId="ListLabel17">
    <w:name w:val="ListLabel 17"/>
    <w:qFormat/>
    <w:rsid w:val="007F13DF"/>
    <w:rPr>
      <w:rFonts w:cs="Times New Roman"/>
    </w:rPr>
  </w:style>
  <w:style w:type="character" w:customStyle="1" w:styleId="ListLabel18">
    <w:name w:val="ListLabel 18"/>
    <w:qFormat/>
    <w:rsid w:val="007F13DF"/>
    <w:rPr>
      <w:rFonts w:cs="Times New Roman"/>
    </w:rPr>
  </w:style>
  <w:style w:type="paragraph" w:customStyle="1" w:styleId="ae">
    <w:name w:val="Заголовок"/>
    <w:basedOn w:val="a"/>
    <w:next w:val="af"/>
    <w:qFormat/>
    <w:rsid w:val="007F13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semiHidden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List"/>
    <w:basedOn w:val="af"/>
    <w:rsid w:val="007F13DF"/>
    <w:rPr>
      <w:rFonts w:cs="Lucida Sans"/>
    </w:rPr>
  </w:style>
  <w:style w:type="paragraph" w:customStyle="1" w:styleId="Caption">
    <w:name w:val="Caption"/>
    <w:basedOn w:val="a"/>
    <w:qFormat/>
    <w:rsid w:val="007F13D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7F13DF"/>
    <w:pPr>
      <w:suppressLineNumbers/>
    </w:pPr>
    <w:rPr>
      <w:rFonts w:cs="Lucida Sans"/>
    </w:rPr>
  </w:style>
  <w:style w:type="paragraph" w:styleId="af2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1">
    <w:name w:val="Body Text 2"/>
    <w:basedOn w:val="a"/>
    <w:link w:val="20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uiPriority w:val="99"/>
    <w:rsid w:val="00955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uiPriority w:val="99"/>
    <w:unhideWhenUsed/>
    <w:rsid w:val="00955DBD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8">
    <w:name w:val="Balloon Text"/>
    <w:basedOn w:val="a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9">
    <w:name w:val="Document Map"/>
    <w:basedOn w:val="a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a">
    <w:name w:val="Содержимое врезки"/>
    <w:basedOn w:val="a"/>
    <w:qFormat/>
    <w:rsid w:val="007F13DF"/>
  </w:style>
  <w:style w:type="table" w:styleId="afb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F75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header"/>
    <w:basedOn w:val="a"/>
    <w:link w:val="12"/>
    <w:uiPriority w:val="99"/>
    <w:semiHidden/>
    <w:unhideWhenUsed/>
    <w:rsid w:val="000F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c"/>
    <w:uiPriority w:val="99"/>
    <w:semiHidden/>
    <w:rsid w:val="000F71F5"/>
    <w:rPr>
      <w:rFonts w:asciiTheme="minorHAnsi" w:eastAsiaTheme="minorEastAsia" w:hAnsiTheme="minorHAnsi"/>
      <w:sz w:val="22"/>
      <w:lang w:eastAsia="ru-RU"/>
    </w:rPr>
  </w:style>
  <w:style w:type="paragraph" w:styleId="afd">
    <w:name w:val="footer"/>
    <w:basedOn w:val="a"/>
    <w:link w:val="13"/>
    <w:uiPriority w:val="99"/>
    <w:semiHidden/>
    <w:unhideWhenUsed/>
    <w:rsid w:val="000F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d"/>
    <w:uiPriority w:val="99"/>
    <w:semiHidden/>
    <w:rsid w:val="000F71F5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37</Pages>
  <Words>9047</Words>
  <Characters>51569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60496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7</cp:revision>
  <dcterms:created xsi:type="dcterms:W3CDTF">2022-09-02T07:15:00Z</dcterms:created>
  <dcterms:modified xsi:type="dcterms:W3CDTF">2022-12-30T11:48:00Z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