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70" w:rsidRDefault="00C94A0B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inline distT="0" distB="0" distL="0" distR="0">
            <wp:extent cx="419100" cy="7429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</w:p>
    <w:p w:rsidR="009D7E70" w:rsidRDefault="009D7E70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sz w:val="24"/>
        </w:rPr>
      </w:pPr>
    </w:p>
    <w:p w:rsidR="009D7E70" w:rsidRDefault="00C94A0B">
      <w:pPr>
        <w:widowControl w:val="0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9D7E70" w:rsidRDefault="00C94A0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9D7E70" w:rsidRDefault="00C94A0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ТАЦИНСКИЙ РАЙОН</w:t>
      </w:r>
    </w:p>
    <w:p w:rsidR="009D7E70" w:rsidRDefault="00C94A0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:rsidR="009D7E70" w:rsidRDefault="00C94A0B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«УГЛЕГОРСКОЕ СЕЛЬСКОЕ ПОСЕЛЕНИЕ»</w:t>
      </w:r>
    </w:p>
    <w:p w:rsidR="009D7E70" w:rsidRDefault="00C94A0B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АДМИНИСТРАЦИЯ УГЛЕГОРСКОГО СЕЛЬСКОГО ПОСЕЛЕНИЯ</w:t>
      </w:r>
    </w:p>
    <w:p w:rsidR="009D7E70" w:rsidRDefault="009D7E70">
      <w:pPr>
        <w:widowControl w:val="0"/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7E70" w:rsidRDefault="009D7E70">
      <w:pPr>
        <w:widowControl w:val="0"/>
        <w:suppressAutoHyphens/>
        <w:spacing w:after="0" w:line="240" w:lineRule="auto"/>
        <w:rPr>
          <w:rFonts w:ascii="Arial" w:hAnsi="Arial"/>
          <w:sz w:val="24"/>
        </w:rPr>
      </w:pPr>
    </w:p>
    <w:p w:rsidR="009D7E70" w:rsidRDefault="00C94A0B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9D7E70" w:rsidRDefault="009D7E7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7E70" w:rsidRDefault="00DA7B2C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06 </w:t>
      </w:r>
      <w:r w:rsidR="00C94A0B">
        <w:rPr>
          <w:rFonts w:ascii="Times New Roman" w:hAnsi="Times New Roman"/>
          <w:sz w:val="28"/>
        </w:rPr>
        <w:t>апреля 202</w:t>
      </w:r>
      <w:r w:rsidR="00AD58B9">
        <w:rPr>
          <w:rFonts w:ascii="Times New Roman" w:hAnsi="Times New Roman"/>
          <w:sz w:val="28"/>
        </w:rPr>
        <w:t>3</w:t>
      </w:r>
      <w:r w:rsidR="00C94A0B">
        <w:rPr>
          <w:rFonts w:ascii="Times New Roman" w:hAnsi="Times New Roman"/>
          <w:sz w:val="28"/>
        </w:rPr>
        <w:t xml:space="preserve">г.                               </w:t>
      </w:r>
      <w:r w:rsidR="00031B2D">
        <w:rPr>
          <w:rFonts w:ascii="Times New Roman" w:hAnsi="Times New Roman"/>
          <w:sz w:val="28"/>
        </w:rPr>
        <w:t xml:space="preserve">       </w:t>
      </w:r>
      <w:r w:rsidR="00C94A0B">
        <w:rPr>
          <w:rFonts w:ascii="Times New Roman" w:hAnsi="Times New Roman"/>
          <w:sz w:val="28"/>
        </w:rPr>
        <w:t xml:space="preserve"> №</w:t>
      </w:r>
      <w:r w:rsidR="00AD58B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9</w:t>
      </w:r>
      <w:r w:rsidR="00C94A0B">
        <w:rPr>
          <w:rFonts w:ascii="Times New Roman" w:hAnsi="Times New Roman"/>
          <w:sz w:val="28"/>
        </w:rPr>
        <w:t xml:space="preserve">                      </w:t>
      </w:r>
      <w:r w:rsidR="00031B2D">
        <w:rPr>
          <w:rFonts w:ascii="Times New Roman" w:hAnsi="Times New Roman"/>
          <w:sz w:val="28"/>
        </w:rPr>
        <w:t xml:space="preserve">                 </w:t>
      </w:r>
      <w:r w:rsidR="00C94A0B">
        <w:rPr>
          <w:rFonts w:ascii="Times New Roman" w:hAnsi="Times New Roman"/>
          <w:sz w:val="28"/>
        </w:rPr>
        <w:t>п. Углегорский</w:t>
      </w:r>
    </w:p>
    <w:p w:rsidR="009D7E70" w:rsidRDefault="009D7E70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D7E70" w:rsidRDefault="00C94A0B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окончании </w:t>
      </w:r>
      <w:proofErr w:type="gramStart"/>
      <w:r>
        <w:rPr>
          <w:rFonts w:ascii="Times New Roman" w:hAnsi="Times New Roman"/>
          <w:sz w:val="28"/>
        </w:rPr>
        <w:t>отопительного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9D7E70" w:rsidRDefault="00C94A0B">
      <w:pPr>
        <w:widowControl w:val="0"/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периода 202</w:t>
      </w:r>
      <w:r w:rsidR="00AD58B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-202</w:t>
      </w:r>
      <w:r w:rsidR="00AD58B9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 годов</w:t>
      </w:r>
    </w:p>
    <w:p w:rsidR="009D7E70" w:rsidRDefault="009D7E70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9D7E70" w:rsidRDefault="00C94A0B" w:rsidP="00A4236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</w:t>
      </w:r>
      <w:r w:rsidR="00A42363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соответствии со ст. </w:t>
      </w:r>
      <w:r w:rsidR="00A423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16 федерального </w:t>
      </w:r>
      <w:r w:rsidR="00A4236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закона от 06.10.2003</w:t>
      </w:r>
      <w:r w:rsidR="00A4236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года             № 131-ФЗ «Об общих принципах организации местного самоуправления в Российской Федерации», Федеральным законом от 27.07.2010 года № 190-ФЗ «О теплоснабжении», п.5 Постановления Правительства РФ от 06.05.2011    № 354 «Правила предоставления коммунальных услуг собственникам и пользователям помещений в многоквартирных домах и жилых домов», при наступлении устойчивой положительной температуры наружного воздуха    +8</w:t>
      </w:r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 xml:space="preserve">° и выше в течении 5 суток, </w:t>
      </w:r>
    </w:p>
    <w:p w:rsidR="009D7E70" w:rsidRDefault="009D7E70" w:rsidP="00A423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7E70" w:rsidRPr="00AD58B9" w:rsidRDefault="00AD58B9" w:rsidP="00AD58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1. </w:t>
      </w:r>
      <w:r w:rsidR="00C94A0B" w:rsidRPr="00AD58B9">
        <w:rPr>
          <w:rFonts w:ascii="Times New Roman" w:hAnsi="Times New Roman"/>
          <w:sz w:val="28"/>
        </w:rPr>
        <w:t>Завершить отопительный период 202</w:t>
      </w:r>
      <w:r w:rsidRPr="00AD58B9">
        <w:rPr>
          <w:rFonts w:ascii="Times New Roman" w:hAnsi="Times New Roman"/>
          <w:sz w:val="28"/>
        </w:rPr>
        <w:t>2</w:t>
      </w:r>
      <w:r w:rsidR="00C94A0B" w:rsidRPr="00AD58B9">
        <w:rPr>
          <w:rFonts w:ascii="Times New Roman" w:hAnsi="Times New Roman"/>
          <w:sz w:val="28"/>
        </w:rPr>
        <w:t>-202</w:t>
      </w:r>
      <w:r w:rsidRPr="00AD58B9">
        <w:rPr>
          <w:rFonts w:ascii="Times New Roman" w:hAnsi="Times New Roman"/>
          <w:sz w:val="28"/>
        </w:rPr>
        <w:t>3</w:t>
      </w:r>
      <w:r w:rsidR="00C94A0B" w:rsidRPr="00AD58B9">
        <w:rPr>
          <w:rFonts w:ascii="Times New Roman" w:hAnsi="Times New Roman"/>
          <w:sz w:val="28"/>
        </w:rPr>
        <w:t xml:space="preserve"> годов в Углегорском сельском поселении </w:t>
      </w:r>
      <w:r w:rsidR="0054781E">
        <w:rPr>
          <w:rFonts w:ascii="Times New Roman" w:hAnsi="Times New Roman"/>
          <w:sz w:val="28"/>
        </w:rPr>
        <w:t>при установлении устойчивых (в течени</w:t>
      </w:r>
      <w:proofErr w:type="gramStart"/>
      <w:r w:rsidR="0054781E">
        <w:rPr>
          <w:rFonts w:ascii="Times New Roman" w:hAnsi="Times New Roman"/>
          <w:sz w:val="28"/>
        </w:rPr>
        <w:t>и</w:t>
      </w:r>
      <w:proofErr w:type="gramEnd"/>
      <w:r w:rsidR="0054781E">
        <w:rPr>
          <w:rFonts w:ascii="Times New Roman" w:hAnsi="Times New Roman"/>
          <w:sz w:val="28"/>
        </w:rPr>
        <w:t xml:space="preserve"> 5 суток подряд) среднесуточных температур наружного воздуха и отсутствия долгосрочного прогноза на похолодание:</w:t>
      </w:r>
    </w:p>
    <w:p w:rsidR="00AD58B9" w:rsidRDefault="00F773C6" w:rsidP="00AD58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Для жилых и общественных зданий выше +8 градусов С.</w:t>
      </w:r>
    </w:p>
    <w:p w:rsidR="00F773C6" w:rsidRDefault="00F773C6" w:rsidP="00AD58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Для детских и лечебных учреждений +10 градусов С.</w:t>
      </w:r>
    </w:p>
    <w:p w:rsidR="00F773C6" w:rsidRDefault="00F773C6" w:rsidP="00AD58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Для теплоснабжающих организаций, обслуживающих организаций, обслуживающих системы централизованного </w:t>
      </w:r>
      <w:r w:rsidR="00DA7B2C">
        <w:rPr>
          <w:rFonts w:ascii="Times New Roman" w:hAnsi="Times New Roman"/>
          <w:sz w:val="28"/>
        </w:rPr>
        <w:t>теплоснабжения многоквартирного жилищного фонда разрешается прекратить отпуск тепловой энергии потребителям с 15.04.2023 года.</w:t>
      </w:r>
    </w:p>
    <w:p w:rsidR="00DA7B2C" w:rsidRDefault="00DA7B2C" w:rsidP="00AD58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При необходимости, в случае понижения температуры наружного воздуха, указанного выше в п.п. 1.1. и 1.2. разрешить включение систем отопления дошкольных и лечебных учреждений с круглосуточным пребыванием людей.</w:t>
      </w:r>
    </w:p>
    <w:p w:rsidR="00DA7B2C" w:rsidRDefault="00DA7B2C" w:rsidP="00AD58B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распоряжение подлежит размещению на официальном сайте Администрации Углегорского сельского поселения в информационно-</w:t>
      </w:r>
      <w:r>
        <w:rPr>
          <w:rFonts w:ascii="Times New Roman" w:hAnsi="Times New Roman"/>
          <w:sz w:val="28"/>
        </w:rPr>
        <w:lastRenderedPageBreak/>
        <w:t>телекоммуникационной сети «Интернет» и вступает в силу  со дня его официального опубликования (обнародования).</w:t>
      </w:r>
    </w:p>
    <w:p w:rsidR="009D7E70" w:rsidRPr="00AD58B9" w:rsidRDefault="00DA7B2C" w:rsidP="00AD58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3</w:t>
      </w:r>
      <w:r w:rsidR="00AD58B9">
        <w:rPr>
          <w:rFonts w:ascii="Times New Roman" w:hAnsi="Times New Roman"/>
          <w:sz w:val="28"/>
        </w:rPr>
        <w:t xml:space="preserve">. </w:t>
      </w:r>
      <w:r w:rsidR="00C94A0B" w:rsidRPr="00AD58B9">
        <w:rPr>
          <w:rFonts w:ascii="Times New Roman" w:hAnsi="Times New Roman"/>
          <w:sz w:val="28"/>
        </w:rPr>
        <w:t>После окончания отопительного периода оборудование котельных, тепловых сетей всех систем отопления, должно быть испытано и законсервировано в соответствии с требованиями Правил технической эксплуатации энергоустановок утвержденных приказом Минэнерго России от 24.03.2003 года № 115</w:t>
      </w:r>
    </w:p>
    <w:p w:rsidR="009D7E70" w:rsidRPr="00AD58B9" w:rsidRDefault="00AD58B9" w:rsidP="00AD58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4. </w:t>
      </w:r>
      <w:r w:rsidR="00C94A0B" w:rsidRPr="00AD58B9">
        <w:rPr>
          <w:rFonts w:ascii="Times New Roman" w:hAnsi="Times New Roman"/>
          <w:sz w:val="28"/>
        </w:rPr>
        <w:t xml:space="preserve">Контроль </w:t>
      </w:r>
      <w:r w:rsidR="00A42363" w:rsidRPr="00AD58B9">
        <w:rPr>
          <w:rFonts w:ascii="Times New Roman" w:hAnsi="Times New Roman"/>
          <w:sz w:val="28"/>
        </w:rPr>
        <w:t>исполнения</w:t>
      </w:r>
      <w:r w:rsidR="00C94A0B" w:rsidRPr="00AD58B9">
        <w:rPr>
          <w:rFonts w:ascii="Times New Roman" w:hAnsi="Times New Roman"/>
          <w:sz w:val="28"/>
        </w:rPr>
        <w:t xml:space="preserve"> данного распоряжения оставляю за собой.</w:t>
      </w:r>
    </w:p>
    <w:p w:rsidR="009D7E70" w:rsidRDefault="009D7E70" w:rsidP="00A423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7E70" w:rsidRDefault="009D7E70" w:rsidP="00A423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D58B9" w:rsidRDefault="00AD58B9" w:rsidP="00A423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D58B9" w:rsidRDefault="00AD58B9" w:rsidP="00A423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A7B2C" w:rsidRDefault="00DA7B2C" w:rsidP="00A4236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7E70" w:rsidRDefault="009D7E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31B2D" w:rsidRDefault="00C94A0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                                                     </w:t>
      </w:r>
      <w:r w:rsidR="00031B2D">
        <w:rPr>
          <w:rFonts w:ascii="Times New Roman" w:hAnsi="Times New Roman"/>
          <w:sz w:val="28"/>
        </w:rPr>
        <w:t xml:space="preserve">                </w:t>
      </w:r>
    </w:p>
    <w:p w:rsidR="009D7E70" w:rsidRDefault="00C94A0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Углегорского сельского поселения</w:t>
      </w:r>
      <w:r w:rsidR="00031B2D">
        <w:rPr>
          <w:rFonts w:ascii="Times New Roman" w:hAnsi="Times New Roman"/>
          <w:sz w:val="28"/>
        </w:rPr>
        <w:t xml:space="preserve">                                                        К.В. Ермакова</w:t>
      </w:r>
    </w:p>
    <w:p w:rsidR="009D7E70" w:rsidRDefault="009D7E70"/>
    <w:sectPr w:rsidR="009D7E70" w:rsidSect="009D7E70">
      <w:pgSz w:w="11906" w:h="16838" w:code="9"/>
      <w:pgMar w:top="864" w:right="883" w:bottom="1134" w:left="116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83F1B"/>
    <w:multiLevelType w:val="hybridMultilevel"/>
    <w:tmpl w:val="9E165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E70"/>
    <w:rsid w:val="00031B2D"/>
    <w:rsid w:val="0027648F"/>
    <w:rsid w:val="002E1AC2"/>
    <w:rsid w:val="0054781E"/>
    <w:rsid w:val="005A703A"/>
    <w:rsid w:val="009D7E70"/>
    <w:rsid w:val="00A42363"/>
    <w:rsid w:val="00AD58B9"/>
    <w:rsid w:val="00C94A0B"/>
    <w:rsid w:val="00D32A74"/>
    <w:rsid w:val="00DA7B2C"/>
    <w:rsid w:val="00F7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7E70"/>
    <w:pPr>
      <w:ind w:left="720"/>
      <w:contextualSpacing/>
    </w:pPr>
  </w:style>
  <w:style w:type="paragraph" w:styleId="a4">
    <w:name w:val="Balloon Text"/>
    <w:basedOn w:val="a"/>
    <w:link w:val="a5"/>
    <w:semiHidden/>
    <w:rsid w:val="009D7E70"/>
    <w:pPr>
      <w:spacing w:after="0" w:line="240" w:lineRule="auto"/>
    </w:pPr>
    <w:rPr>
      <w:rFonts w:ascii="Tahoma" w:hAnsi="Tahoma"/>
      <w:sz w:val="16"/>
    </w:rPr>
  </w:style>
  <w:style w:type="character" w:customStyle="1" w:styleId="LineNumber">
    <w:name w:val="Line Number"/>
    <w:basedOn w:val="a0"/>
    <w:semiHidden/>
    <w:rsid w:val="009D7E70"/>
  </w:style>
  <w:style w:type="character" w:styleId="a6">
    <w:name w:val="Hyperlink"/>
    <w:rsid w:val="009D7E70"/>
    <w:rPr>
      <w:color w:val="0000FF"/>
      <w:u w:val="single"/>
    </w:rPr>
  </w:style>
  <w:style w:type="character" w:customStyle="1" w:styleId="a5">
    <w:name w:val="Текст выноски Знак"/>
    <w:basedOn w:val="a0"/>
    <w:link w:val="a4"/>
    <w:semiHidden/>
    <w:rsid w:val="009D7E70"/>
    <w:rPr>
      <w:rFonts w:ascii="Tahoma" w:hAnsi="Tahoma"/>
      <w:sz w:val="16"/>
    </w:rPr>
  </w:style>
  <w:style w:type="table" w:styleId="1">
    <w:name w:val="Table Simple 1"/>
    <w:basedOn w:val="a1"/>
    <w:rsid w:val="009D7E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1F7C-EC6B-4BC4-A6FC-513A47C8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Financi1</cp:lastModifiedBy>
  <cp:revision>9</cp:revision>
  <cp:lastPrinted>2023-04-11T06:41:00Z</cp:lastPrinted>
  <dcterms:created xsi:type="dcterms:W3CDTF">2021-05-19T07:47:00Z</dcterms:created>
  <dcterms:modified xsi:type="dcterms:W3CDTF">2023-04-11T06:41:00Z</dcterms:modified>
</cp:coreProperties>
</file>