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F" w:rsidRDefault="007F13DF">
      <w:pPr>
        <w:rPr>
          <w:color w:val="002060"/>
        </w:rPr>
      </w:pPr>
      <w:r w:rsidRPr="007F13DF">
        <w:pict>
          <v:shapetype id="shapetype_136" o:sp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7F13DF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7F13DF" w:rsidRDefault="00F75A38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Понедельник, 21 ноября 2022 года   №4</w:t>
      </w: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F13DF" w:rsidRDefault="007F13DF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7F13DF" w:rsidRDefault="00F75A38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</w:t>
      </w:r>
      <w:r>
        <w:rPr>
          <w:rFonts w:ascii="Times New Roman" w:hAnsi="Times New Roman" w:cs="Times New Roman"/>
        </w:rPr>
        <w:t xml:space="preserve">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7F13DF" w:rsidRDefault="007F13DF">
      <w:pPr>
        <w:sectPr w:rsidR="007F13DF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7F13DF" w:rsidRDefault="007F13DF" w:rsidP="00F75A38">
      <w:pPr>
        <w:spacing w:after="0"/>
        <w:jc w:val="center"/>
        <w:rPr>
          <w:b/>
        </w:rPr>
      </w:pPr>
    </w:p>
    <w:p w:rsidR="00F75A38" w:rsidRPr="00F75A38" w:rsidRDefault="00F75A38" w:rsidP="00F75A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A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F75A38" w:rsidRPr="00F75A38" w:rsidRDefault="00F75A38" w:rsidP="00F75A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A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ТАЦИНСКИЙ РАЙОН</w:t>
      </w:r>
    </w:p>
    <w:p w:rsidR="00F75A38" w:rsidRPr="00F75A38" w:rsidRDefault="00F75A38" w:rsidP="00F75A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A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СОБРАНИЕ ДЕПУТАТОВ</w:t>
      </w:r>
    </w:p>
    <w:p w:rsidR="00F75A38" w:rsidRPr="00F75A38" w:rsidRDefault="00F75A38" w:rsidP="00F75A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A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УГЛЕГОРСКОГО СЕЛЬСКОГО ПОСЕЛЕНИЯ </w:t>
      </w:r>
      <w:r w:rsidRPr="00F75A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__________________________________________________________________</w:t>
      </w:r>
    </w:p>
    <w:p w:rsidR="00F75A38" w:rsidRPr="00F75A38" w:rsidRDefault="00F75A38" w:rsidP="00F75A38">
      <w:pPr>
        <w:pStyle w:val="af2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5A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A38">
        <w:rPr>
          <w:rFonts w:ascii="Times New Roman" w:hAnsi="Times New Roman" w:cs="Times New Roman"/>
          <w:b/>
          <w:spacing w:val="40"/>
          <w:sz w:val="28"/>
          <w:szCs w:val="28"/>
        </w:rPr>
        <w:t>РЕШЕНИЕ №71</w:t>
      </w:r>
    </w:p>
    <w:p w:rsidR="00F75A38" w:rsidRPr="00F75A38" w:rsidRDefault="00F75A38" w:rsidP="00F75A3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F75A38" w:rsidRPr="00F75A38" w:rsidTr="00640F31">
        <w:trPr>
          <w:trHeight w:val="360"/>
        </w:trPr>
        <w:tc>
          <w:tcPr>
            <w:tcW w:w="4928" w:type="dxa"/>
            <w:shd w:val="clear" w:color="auto" w:fill="auto"/>
          </w:tcPr>
          <w:p w:rsidR="00F75A38" w:rsidRPr="00F75A38" w:rsidRDefault="00F75A38" w:rsidP="00640F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Собрания депутатов Углегорского сельского поселения от 31 августа 2007 года №72 «Об утверждении Положения о бюджетном процессе </w:t>
            </w:r>
            <w:proofErr w:type="gramStart"/>
            <w:r w:rsidRPr="00F75A3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75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5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75A38" w:rsidRPr="00F75A38" w:rsidRDefault="00F75A38" w:rsidP="00F75A3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bCs/>
          <w:sz w:val="28"/>
          <w:szCs w:val="28"/>
        </w:rPr>
        <w:t xml:space="preserve">Углегорском сельском </w:t>
      </w:r>
      <w:proofErr w:type="gramStart"/>
      <w:r w:rsidRPr="00F75A38"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 w:rsidRPr="00F75A38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5A38" w:rsidRPr="00A77085" w:rsidRDefault="00F75A38" w:rsidP="00F75A38">
      <w:pPr>
        <w:pStyle w:val="af2"/>
        <w:rPr>
          <w:sz w:val="28"/>
          <w:szCs w:val="28"/>
        </w:rPr>
      </w:pPr>
    </w:p>
    <w:p w:rsidR="00F75A38" w:rsidRPr="00F75A38" w:rsidRDefault="00F75A38" w:rsidP="00F75A38">
      <w:pPr>
        <w:rPr>
          <w:rFonts w:ascii="Times New Roman" w:hAnsi="Times New Roman" w:cs="Times New Roman"/>
          <w:b/>
          <w:sz w:val="28"/>
          <w:szCs w:val="28"/>
        </w:rPr>
      </w:pPr>
      <w:r w:rsidRPr="00F75A38">
        <w:rPr>
          <w:rFonts w:ascii="Times New Roman" w:hAnsi="Times New Roman" w:cs="Times New Roman"/>
          <w:b/>
          <w:sz w:val="28"/>
          <w:szCs w:val="28"/>
        </w:rPr>
        <w:t xml:space="preserve">         Принято</w:t>
      </w:r>
    </w:p>
    <w:p w:rsidR="00F75A38" w:rsidRDefault="00F75A38" w:rsidP="00F75A38">
      <w:pPr>
        <w:rPr>
          <w:rFonts w:ascii="Times New Roman" w:hAnsi="Times New Roman" w:cs="Times New Roman"/>
          <w:b/>
          <w:sz w:val="28"/>
          <w:szCs w:val="28"/>
        </w:rPr>
      </w:pPr>
      <w:r w:rsidRPr="00F75A38"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                    21   ноября 2022 г</w:t>
      </w:r>
    </w:p>
    <w:p w:rsidR="00F75A38" w:rsidRDefault="00F75A38" w:rsidP="00F75A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5A3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Бюджетным кодексом Российской Федерации, областным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8">
        <w:rPr>
          <w:rFonts w:ascii="Times New Roman" w:hAnsi="Times New Roman" w:cs="Times New Roman"/>
          <w:sz w:val="28"/>
          <w:szCs w:val="28"/>
        </w:rPr>
        <w:t xml:space="preserve">3 августа 2007 года №743-ЗС «О бюджетном процессе в Ростовской области», Собрание депутатов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</w:p>
    <w:p w:rsidR="00F75A38" w:rsidRPr="00F75A38" w:rsidRDefault="00F75A38" w:rsidP="00F7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A38" w:rsidRDefault="00F75A38" w:rsidP="00F75A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75A38">
        <w:rPr>
          <w:rFonts w:ascii="Times New Roman" w:hAnsi="Times New Roman" w:cs="Times New Roman"/>
          <w:sz w:val="28"/>
          <w:szCs w:val="28"/>
        </w:rPr>
        <w:t>РЕШИЛО:</w:t>
      </w:r>
    </w:p>
    <w:p w:rsidR="00F75A38" w:rsidRPr="00F75A38" w:rsidRDefault="00F75A38" w:rsidP="00F75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A38" w:rsidRDefault="00F75A38" w:rsidP="00F75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         Внести в приложение к Решению Собрания депутатов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от 31 августа 2007 года № 72 «Об утверждении Положения о бюджетном процессе 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5A38">
        <w:rPr>
          <w:rFonts w:ascii="Times New Roman" w:hAnsi="Times New Roman" w:cs="Times New Roman"/>
          <w:bCs/>
          <w:sz w:val="28"/>
          <w:szCs w:val="28"/>
        </w:rPr>
        <w:t>Углегорском</w:t>
      </w:r>
      <w:proofErr w:type="gramEnd"/>
      <w:r w:rsidRPr="00F75A38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F75A3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75A38" w:rsidRPr="00F75A38" w:rsidRDefault="00F75A38" w:rsidP="00F75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абзац 11 пункта 1 статьи 10 изложить в редакции:</w:t>
      </w:r>
    </w:p>
    <w:p w:rsidR="00F75A38" w:rsidRPr="00F75A38" w:rsidRDefault="00F75A38" w:rsidP="00F75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«- осуществляет другие бюджетные полномочия в соответствии с Бюджетным </w:t>
      </w:r>
      <w:hyperlink r:id="rId6">
        <w:r w:rsidRPr="00F75A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Pr="00F75A38">
        <w:rPr>
          <w:rFonts w:ascii="Times New Roman" w:hAnsi="Times New Roman" w:cs="Times New Roman"/>
          <w:bCs/>
          <w:sz w:val="28"/>
          <w:szCs w:val="28"/>
        </w:rPr>
        <w:t xml:space="preserve"> и принимаемыми в соответствии с ними областными законами, </w:t>
      </w:r>
      <w:r w:rsidRPr="00F75A38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Ростовской области, а также </w:t>
      </w:r>
      <w:hyperlink r:id="rId7">
        <w:r w:rsidRPr="00F75A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5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5A3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lastRenderedPageBreak/>
        <w:t>дополнить статьей 32.1следующего содержания:</w:t>
      </w:r>
    </w:p>
    <w:p w:rsidR="00F75A38" w:rsidRPr="00F75A38" w:rsidRDefault="00F75A38" w:rsidP="00F75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"Статья 32.1 Особенности использования остатков средств бюджета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поселения.</w:t>
      </w:r>
    </w:p>
    <w:p w:rsidR="00F75A38" w:rsidRPr="00F75A38" w:rsidRDefault="00F75A38" w:rsidP="00F75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1. Остатки средств бюджета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 xml:space="preserve">Остатки средств бюджета 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Pr="00F75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A3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и суммой увеличения бюджетных ассигнований, предусмотренных абзацем вторым части 3 статьи 96 Бюджетного кодекса Российской Федерации, направляются на:</w:t>
      </w:r>
      <w:proofErr w:type="gramEnd"/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F75A38">
        <w:rPr>
          <w:rFonts w:ascii="Times New Roman" w:hAnsi="Times New Roman" w:cs="Times New Roman"/>
          <w:sz w:val="28"/>
          <w:szCs w:val="28"/>
        </w:rPr>
        <w:t xml:space="preserve">1) увеличение ассигнований резервного фонда Администрации 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- в объеме, не превышающем остатка неиспользованных бюджетных ассигнований резервного фонда Администрации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года;</w:t>
      </w:r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75A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75A3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</w:t>
      </w:r>
      <w:r w:rsidRPr="00F75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A3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в целях выполнения условий предоставления субсидий и иных межбюджетных трансфертов из областного бюджета - в объеме бюджетных ассигнований, предусмотренных с учетом предельного уровня </w:t>
      </w:r>
      <w:proofErr w:type="spellStart"/>
      <w:r w:rsidRPr="00F75A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5A38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нормативными правовыми актами Ростовской области и в текущем финансовом году;</w:t>
      </w:r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38">
        <w:rPr>
          <w:rFonts w:ascii="Times New Roman" w:hAnsi="Times New Roman" w:cs="Times New Roman"/>
          <w:sz w:val="28"/>
          <w:szCs w:val="28"/>
        </w:rPr>
        <w:t>3) финансовое обеспечение расходных обязательств, осуществляемых за счет остатков межбюджетных трансфертов из областного бюджета, источником которых являются средства федерального бюджета, которые в соответствии с бюджетным законодательством Российской Федерации не подлежат возврату в федеральный бюджет, на цели, определенные нормативными правовыми актами Российской Федерации и соглашениями о предоставлении межбюджетных трансфертов из областного бюджета, - в объеме, не превышающем остатка неиспользованных бюджетных ассигнований на</w:t>
      </w:r>
      <w:proofErr w:type="gramEnd"/>
      <w:r w:rsidRPr="00F75A38">
        <w:rPr>
          <w:rFonts w:ascii="Times New Roman" w:hAnsi="Times New Roman" w:cs="Times New Roman"/>
          <w:sz w:val="28"/>
          <w:szCs w:val="28"/>
        </w:rPr>
        <w:t xml:space="preserve"> начало текущего финансового года на указанные цели;</w:t>
      </w:r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Start w:id="2" w:name="Par10"/>
      <w:bookmarkEnd w:id="1"/>
      <w:bookmarkEnd w:id="2"/>
      <w:r w:rsidRPr="00F75A38">
        <w:rPr>
          <w:rFonts w:ascii="Times New Roman" w:hAnsi="Times New Roman" w:cs="Times New Roman"/>
          <w:sz w:val="28"/>
          <w:szCs w:val="28"/>
        </w:rPr>
        <w:t xml:space="preserve">4) финансовое обеспечение расходных обязательств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в соответствии с решением о бюджете на текущий финансовый год и плановый период, за исключением случаев, предусмотренных </w:t>
      </w:r>
      <w:hyperlink w:anchor="Par4" w:history="1">
        <w:r w:rsidRPr="00F75A3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" w:history="1">
        <w:r w:rsidRPr="00F75A3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F75A38" w:rsidRPr="00F75A38" w:rsidRDefault="00F75A38" w:rsidP="00F75A3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Использование остатков средств бюджета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 на начало текущего финансового года в соответствии с </w:t>
      </w:r>
      <w:hyperlink w:anchor="Par9" w:history="1">
        <w:r w:rsidRPr="00F75A3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5 и </w:t>
      </w:r>
      <w:hyperlink w:anchor="Par10" w:history="1">
        <w:r w:rsidRPr="00F75A3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настоящей части </w:t>
      </w:r>
      <w:r w:rsidRPr="00F75A38">
        <w:rPr>
          <w:rFonts w:ascii="Times New Roman" w:hAnsi="Times New Roman" w:cs="Times New Roman"/>
          <w:sz w:val="28"/>
          <w:szCs w:val="28"/>
        </w:rPr>
        <w:lastRenderedPageBreak/>
        <w:t>осуществляется путем внесения изменений в решение о бюджете на текущий финансовый год и плановый период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 часть 4 статьи 29 дополнить абзацами:</w:t>
      </w:r>
    </w:p>
    <w:p w:rsidR="00F75A38" w:rsidRPr="00F75A38" w:rsidRDefault="00F75A38" w:rsidP="00F75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38">
        <w:rPr>
          <w:rFonts w:ascii="Times New Roman" w:hAnsi="Times New Roman" w:cs="Times New Roman"/>
          <w:sz w:val="28"/>
          <w:szCs w:val="28"/>
        </w:rPr>
        <w:t xml:space="preserve">«Увеличение бюджетных ассигнований в соответствии с </w:t>
      </w:r>
      <w:hyperlink r:id="rId8" w:history="1">
        <w:r w:rsidRPr="00F75A3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F75A38">
          <w:rPr>
            <w:rFonts w:ascii="Times New Roman" w:hAnsi="Times New Roman" w:cs="Times New Roman"/>
            <w:sz w:val="28"/>
            <w:szCs w:val="28"/>
          </w:rPr>
          <w:t>4 части 2 статьи 32.1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 настоящего положения может осуществляться путем внесения изменений в сводную бюджетную роспись без внесения изменений в решение о бюджете на текущий финансовый год и плановый период на основании решений Администрации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 с превышением общего объема расходов, утвержденных решением о бюджете на текущий финансовый год и плановый</w:t>
      </w:r>
      <w:proofErr w:type="gramEnd"/>
      <w:r w:rsidRPr="00F75A38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F75A38" w:rsidRPr="00F75A38" w:rsidRDefault="00F75A38" w:rsidP="00F75A3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Дополнительные основания 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F75A3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приостановить до 1 января 2023 года действие </w:t>
      </w:r>
      <w:hyperlink r:id="rId10" w:history="1">
        <w:r w:rsidRPr="00F75A38">
          <w:rPr>
            <w:rFonts w:ascii="Times New Roman" w:hAnsi="Times New Roman" w:cs="Times New Roman"/>
            <w:sz w:val="28"/>
            <w:szCs w:val="28"/>
          </w:rPr>
          <w:t xml:space="preserve">части 3 статьи </w:t>
        </w:r>
      </w:hyperlink>
      <w:r w:rsidRPr="00F75A38">
        <w:rPr>
          <w:rFonts w:ascii="Times New Roman" w:hAnsi="Times New Roman" w:cs="Times New Roman"/>
          <w:sz w:val="28"/>
          <w:szCs w:val="28"/>
        </w:rPr>
        <w:t xml:space="preserve">22 в части программы муниципальных гарантий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</w:t>
      </w:r>
      <w:r w:rsidRPr="00F75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A3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 на очередной финансовый год и плановый период;</w:t>
      </w:r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часть 4 статьи 24 изложить в редакции:</w:t>
      </w:r>
    </w:p>
    <w:p w:rsidR="00F75A38" w:rsidRPr="00F75A38" w:rsidRDefault="00F75A38" w:rsidP="00F75A3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F75A38">
        <w:rPr>
          <w:rFonts w:ascii="Times New Roman" w:hAnsi="Times New Roman" w:cs="Times New Roman"/>
          <w:bCs/>
          <w:sz w:val="28"/>
          <w:szCs w:val="28"/>
        </w:rPr>
        <w:t xml:space="preserve"> 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 направляет проект в постоянную депутатскую комиссию по экономической реформе, бюджету, налогам, муниципальной собственности Собрания депутатов </w:t>
      </w:r>
      <w:r w:rsidRPr="00F75A38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>, в Контрольно-счетную инспекцию Тацинского района для дачи заключения, депутатам для рассмотрения и внесения замечаний и предложений к проекту.»;</w:t>
      </w:r>
      <w:proofErr w:type="gramEnd"/>
    </w:p>
    <w:p w:rsidR="00F75A38" w:rsidRPr="00F75A38" w:rsidRDefault="00F75A38" w:rsidP="00F75A38">
      <w:pPr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часть 1 статьи 25 дополнить абзацем вторым следующего содержания:</w:t>
      </w:r>
    </w:p>
    <w:p w:rsidR="00F75A38" w:rsidRPr="00F75A38" w:rsidRDefault="00F75A38" w:rsidP="00F75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«Контрольно-счетная инспекция Тацинского района представляет в указанный срок заключение на проект</w:t>
      </w:r>
      <w:proofErr w:type="gramStart"/>
      <w:r w:rsidRPr="00F75A3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75A38" w:rsidRPr="00F75A38" w:rsidRDefault="00F75A38" w:rsidP="00F75A3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часть 2 статьи 25 дополнить абзацем вторым следующего содержания: </w:t>
      </w:r>
    </w:p>
    <w:p w:rsidR="00F75A38" w:rsidRPr="00F75A38" w:rsidRDefault="00F75A38" w:rsidP="00F75A38">
      <w:pPr>
        <w:pStyle w:val="ConsPlusNormal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«Проект решения направляется Контрольно-счетной инспекции Тацинского района в целях подготовки заключения на уточненный проект бюджета». </w:t>
      </w:r>
    </w:p>
    <w:p w:rsidR="00F75A38" w:rsidRPr="00F75A38" w:rsidRDefault="00F75A38" w:rsidP="00F75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за исключением положений, для которых установлен иной срок вступления в силу.</w:t>
      </w:r>
    </w:p>
    <w:p w:rsidR="00F75A38" w:rsidRPr="00F75A38" w:rsidRDefault="00F75A38" w:rsidP="00F75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 Пункт 2 раздела 1 настоящего решения вступает в силу </w:t>
      </w:r>
      <w:r w:rsidRPr="00F75A38">
        <w:rPr>
          <w:rFonts w:ascii="Times New Roman" w:hAnsi="Times New Roman" w:cs="Times New Roman"/>
          <w:sz w:val="28"/>
          <w:szCs w:val="28"/>
        </w:rPr>
        <w:br/>
        <w:t>с 1 января 2023 года.</w:t>
      </w:r>
    </w:p>
    <w:p w:rsidR="00F75A38" w:rsidRPr="00F75A38" w:rsidRDefault="00F75A38" w:rsidP="00F75A38">
      <w:pPr>
        <w:pStyle w:val="af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F75A38">
        <w:rPr>
          <w:sz w:val="28"/>
          <w:szCs w:val="28"/>
        </w:rPr>
        <w:t>Контроль за</w:t>
      </w:r>
      <w:proofErr w:type="gramEnd"/>
      <w:r w:rsidRPr="00F75A38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(Н.Ю.Астафьева).</w:t>
      </w:r>
    </w:p>
    <w:p w:rsidR="00F75A38" w:rsidRPr="00A77085" w:rsidRDefault="00F75A38" w:rsidP="00F75A38">
      <w:pPr>
        <w:pStyle w:val="af2"/>
        <w:rPr>
          <w:rStyle w:val="aa"/>
          <w:i w:val="0"/>
          <w:iCs w:val="0"/>
          <w:sz w:val="28"/>
          <w:szCs w:val="28"/>
        </w:rPr>
      </w:pPr>
    </w:p>
    <w:p w:rsidR="00F75A38" w:rsidRPr="00A77085" w:rsidRDefault="00F75A38" w:rsidP="00F75A38">
      <w:pPr>
        <w:pStyle w:val="af2"/>
        <w:rPr>
          <w:rStyle w:val="aa"/>
          <w:i w:val="0"/>
          <w:iCs w:val="0"/>
          <w:sz w:val="28"/>
          <w:szCs w:val="28"/>
        </w:rPr>
      </w:pPr>
    </w:p>
    <w:p w:rsidR="00F75A38" w:rsidRPr="00F75A38" w:rsidRDefault="00F75A38" w:rsidP="00F75A3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75A38" w:rsidRPr="00F75A38" w:rsidRDefault="00F75A38" w:rsidP="00F75A38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A38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F75A38">
        <w:rPr>
          <w:rFonts w:ascii="Times New Roman" w:hAnsi="Times New Roman" w:cs="Times New Roman"/>
          <w:bCs/>
          <w:sz w:val="28"/>
          <w:szCs w:val="28"/>
        </w:rPr>
        <w:t xml:space="preserve">Углегорского </w:t>
      </w:r>
    </w:p>
    <w:p w:rsidR="00F75A38" w:rsidRPr="00F75A38" w:rsidRDefault="00F75A38" w:rsidP="00F75A3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75A3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F75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F75A38">
        <w:rPr>
          <w:rFonts w:ascii="Times New Roman" w:hAnsi="Times New Roman" w:cs="Times New Roman"/>
          <w:sz w:val="28"/>
          <w:szCs w:val="28"/>
        </w:rPr>
        <w:t>Е.В.Храмова</w:t>
      </w:r>
      <w:proofErr w:type="spellEnd"/>
      <w:r w:rsidRPr="00F75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F13DF" w:rsidRDefault="007F13DF" w:rsidP="00F75A3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F13DF" w:rsidRDefault="007F13DF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26" type="#shapetype_32" style="position:absolute;margin-left:-16.45pt;margin-top:2.75pt;width:548.1pt;height:1.35pt;flip:y;z-index:251660800" filled="f" stroked="t" strokecolor="black">
            <v:fill o:detectmouseclick="t"/>
            <v:stroke joinstyle="round" endcap="flat"/>
          </v:shape>
        </w:pict>
      </w:r>
    </w:p>
    <w:p w:rsidR="007F13DF" w:rsidRDefault="00F75A38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</w:t>
      </w:r>
      <w:r>
        <w:rPr>
          <w:rFonts w:ascii="Times New Roman" w:eastAsia="Times New Roman" w:hAnsi="Times New Roman" w:cs="Times New Roman"/>
          <w:b/>
        </w:rPr>
        <w:t xml:space="preserve"> Администрации Углегорского сельского поселения  Ермакова К.В.</w:t>
      </w:r>
    </w:p>
    <w:p w:rsidR="007F13DF" w:rsidRDefault="00F75A38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Издатель: Администрация муниципального образования «Углегорское </w:t>
      </w:r>
      <w:r>
        <w:rPr>
          <w:rFonts w:ascii="Times New Roman" w:hAnsi="Times New Roman" w:cs="Times New Roman"/>
          <w:b/>
        </w:rPr>
        <w:t>сельское поселение».</w:t>
      </w:r>
    </w:p>
    <w:p w:rsidR="007F13DF" w:rsidRDefault="00F75A38">
      <w:pPr>
        <w:pStyle w:val="af2"/>
      </w:pPr>
      <w:r>
        <w:rPr>
          <w:rFonts w:ascii="Times New Roman" w:hAnsi="Times New Roman"/>
          <w:b/>
        </w:rPr>
        <w:t xml:space="preserve">Понедельник 21 ноября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г.  № 48</w:t>
      </w:r>
    </w:p>
    <w:p w:rsidR="007F13DF" w:rsidRDefault="00F75A38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7F13DF" w:rsidRDefault="00F75A38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F13DF" w:rsidRDefault="00F75A38">
      <w:pPr>
        <w:pStyle w:val="af2"/>
      </w:pPr>
      <w:r>
        <w:rPr>
          <w:rFonts w:ascii="Times New Roman" w:hAnsi="Times New Roman" w:cs="Times New Roman"/>
          <w:b/>
        </w:rPr>
        <w:t>Ответственный за выпуск: специалист 1 категории Администрации Углегорско</w:t>
      </w:r>
      <w:r>
        <w:rPr>
          <w:rFonts w:ascii="Times New Roman" w:hAnsi="Times New Roman" w:cs="Times New Roman"/>
          <w:b/>
        </w:rPr>
        <w:t xml:space="preserve">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7F13DF" w:rsidRDefault="007F13DF"/>
    <w:p w:rsidR="007F13DF" w:rsidRDefault="007F13DF">
      <w:pPr>
        <w:sectPr w:rsidR="007F13DF">
          <w:type w:val="continuous"/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000000" w:rsidRDefault="00F75A38"/>
    <w:sectPr w:rsidR="00000000" w:rsidSect="007F13DF">
      <w:type w:val="continuous"/>
      <w:pgSz w:w="11906" w:h="16838"/>
      <w:pgMar w:top="709" w:right="850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DF"/>
    <w:rsid w:val="007F13DF"/>
    <w:rsid w:val="00F7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7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7F13DF"/>
    <w:rPr>
      <w:rFonts w:cs="Times New Roman"/>
      <w:sz w:val="28"/>
    </w:rPr>
  </w:style>
  <w:style w:type="character" w:customStyle="1" w:styleId="ListLabel2">
    <w:name w:val="ListLabel 2"/>
    <w:qFormat/>
    <w:rsid w:val="007F13DF"/>
    <w:rPr>
      <w:rFonts w:cs="Times New Roman"/>
    </w:rPr>
  </w:style>
  <w:style w:type="character" w:customStyle="1" w:styleId="ListLabel3">
    <w:name w:val="ListLabel 3"/>
    <w:qFormat/>
    <w:rsid w:val="007F13DF"/>
    <w:rPr>
      <w:rFonts w:cs="Times New Roman"/>
    </w:rPr>
  </w:style>
  <w:style w:type="character" w:customStyle="1" w:styleId="ListLabel4">
    <w:name w:val="ListLabel 4"/>
    <w:qFormat/>
    <w:rsid w:val="007F13DF"/>
    <w:rPr>
      <w:rFonts w:cs="Times New Roman"/>
    </w:rPr>
  </w:style>
  <w:style w:type="character" w:customStyle="1" w:styleId="ListLabel5">
    <w:name w:val="ListLabel 5"/>
    <w:qFormat/>
    <w:rsid w:val="007F13DF"/>
    <w:rPr>
      <w:rFonts w:cs="Times New Roman"/>
    </w:rPr>
  </w:style>
  <w:style w:type="character" w:customStyle="1" w:styleId="ListLabel6">
    <w:name w:val="ListLabel 6"/>
    <w:qFormat/>
    <w:rsid w:val="007F13DF"/>
    <w:rPr>
      <w:rFonts w:cs="Times New Roman"/>
    </w:rPr>
  </w:style>
  <w:style w:type="character" w:customStyle="1" w:styleId="ListLabel7">
    <w:name w:val="ListLabel 7"/>
    <w:qFormat/>
    <w:rsid w:val="007F13DF"/>
    <w:rPr>
      <w:rFonts w:cs="Times New Roman"/>
    </w:rPr>
  </w:style>
  <w:style w:type="character" w:customStyle="1" w:styleId="ListLabel8">
    <w:name w:val="ListLabel 8"/>
    <w:qFormat/>
    <w:rsid w:val="007F13DF"/>
    <w:rPr>
      <w:rFonts w:cs="Times New Roman"/>
    </w:rPr>
  </w:style>
  <w:style w:type="character" w:customStyle="1" w:styleId="ListLabel9">
    <w:name w:val="ListLabel 9"/>
    <w:qFormat/>
    <w:rsid w:val="007F13DF"/>
    <w:rPr>
      <w:rFonts w:cs="Times New Roman"/>
    </w:rPr>
  </w:style>
  <w:style w:type="character" w:customStyle="1" w:styleId="ListLabel10">
    <w:name w:val="ListLabel 10"/>
    <w:qFormat/>
    <w:rsid w:val="007F13DF"/>
    <w:rPr>
      <w:rFonts w:cs="Courier New"/>
    </w:rPr>
  </w:style>
  <w:style w:type="character" w:customStyle="1" w:styleId="ListLabel11">
    <w:name w:val="ListLabel 11"/>
    <w:qFormat/>
    <w:rsid w:val="007F13DF"/>
    <w:rPr>
      <w:rFonts w:cs="Courier New"/>
    </w:rPr>
  </w:style>
  <w:style w:type="character" w:customStyle="1" w:styleId="ListLabel12">
    <w:name w:val="ListLabel 12"/>
    <w:qFormat/>
    <w:rsid w:val="007F13DF"/>
    <w:rPr>
      <w:rFonts w:cs="Courier New"/>
    </w:rPr>
  </w:style>
  <w:style w:type="character" w:customStyle="1" w:styleId="ListLabel13">
    <w:name w:val="ListLabel 13"/>
    <w:qFormat/>
    <w:rsid w:val="007F13DF"/>
    <w:rPr>
      <w:rFonts w:eastAsia="Times New Roman" w:cs="Times New Roman"/>
    </w:rPr>
  </w:style>
  <w:style w:type="character" w:customStyle="1" w:styleId="ListLabel14">
    <w:name w:val="ListLabel 14"/>
    <w:qFormat/>
    <w:rsid w:val="007F13DF"/>
    <w:rPr>
      <w:rFonts w:cs="Times New Roman"/>
    </w:rPr>
  </w:style>
  <w:style w:type="character" w:customStyle="1" w:styleId="ListLabel15">
    <w:name w:val="ListLabel 15"/>
    <w:qFormat/>
    <w:rsid w:val="007F13DF"/>
    <w:rPr>
      <w:rFonts w:cs="Times New Roman"/>
    </w:rPr>
  </w:style>
  <w:style w:type="character" w:customStyle="1" w:styleId="ListLabel16">
    <w:name w:val="ListLabel 16"/>
    <w:qFormat/>
    <w:rsid w:val="007F13DF"/>
    <w:rPr>
      <w:rFonts w:cs="Times New Roman"/>
    </w:rPr>
  </w:style>
  <w:style w:type="character" w:customStyle="1" w:styleId="ListLabel17">
    <w:name w:val="ListLabel 17"/>
    <w:qFormat/>
    <w:rsid w:val="007F13DF"/>
    <w:rPr>
      <w:rFonts w:cs="Times New Roman"/>
    </w:rPr>
  </w:style>
  <w:style w:type="character" w:customStyle="1" w:styleId="ListLabel18">
    <w:name w:val="ListLabel 18"/>
    <w:qFormat/>
    <w:rsid w:val="007F13DF"/>
    <w:rPr>
      <w:rFonts w:cs="Times New Roman"/>
    </w:rPr>
  </w:style>
  <w:style w:type="paragraph" w:customStyle="1" w:styleId="ae">
    <w:name w:val="Заголовок"/>
    <w:basedOn w:val="a"/>
    <w:next w:val="af"/>
    <w:qFormat/>
    <w:rsid w:val="007F13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7F13DF"/>
    <w:rPr>
      <w:rFonts w:cs="Lucida Sans"/>
    </w:rPr>
  </w:style>
  <w:style w:type="paragraph" w:customStyle="1" w:styleId="Caption">
    <w:name w:val="Caption"/>
    <w:basedOn w:val="a"/>
    <w:qFormat/>
    <w:rsid w:val="007F13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F13DF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7F13DF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F7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D956F009C2887B246B724ECB4DB6C437E7EFD59C8F28A372BDEDC3AF75A8D4A70164C8D20A82FB53DCFCA62760FD85A1E4FD569CC8AC6B9CBBD32nCU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FC62F7FD38DB7F118071011561994454F7612864ADB1E1FDD4F5CA04CE39AD3C1F6972E331792F4D4A3F28C7B73168F6243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FC62F7FD38DB7F11807117160DC64156FD3F2665A8B8B6A284F39D5B9E3FF86E5F372BB373322244522328CD2A3B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0F119166BE87D9382C6B0399244F1821F61D17C9BCBC0F930FDF38487E8D51A6C7E016F21BB0DB5369AFB9BC986485B6E80B3792FA3D5488509E477BAa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DD956F009C2887B246B724ECB4DB6C437E7EFD59C8F28A372BDEDC3AF75A8D4A70164C8D20A82FB53DCFCA66760FD85A1E4FD569CC8AC6B9CBBD32nC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1261</Words>
  <Characters>7189</Characters>
  <Application>Microsoft Office Word</Application>
  <DocSecurity>0</DocSecurity>
  <Lines>59</Lines>
  <Paragraphs>16</Paragraphs>
  <ScaleCrop>false</ScaleCrop>
  <Company>Углегорское СП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5</cp:revision>
  <dcterms:created xsi:type="dcterms:W3CDTF">2022-09-02T07:15:00Z</dcterms:created>
  <dcterms:modified xsi:type="dcterms:W3CDTF">2022-11-02T14:28:00Z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