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54" w:rsidRDefault="003E4554" w:rsidP="003E4554">
      <w:pPr>
        <w:pStyle w:val="pc"/>
        <w:jc w:val="center"/>
      </w:pPr>
      <w:r>
        <w:t>ИНИСТЕРСТВО ПРИРОДНЫХ РЕСУРСОВ И ЭКОЛОГИИ</w:t>
      </w:r>
    </w:p>
    <w:p w:rsidR="003E4554" w:rsidRDefault="003E4554" w:rsidP="003E4554">
      <w:pPr>
        <w:pStyle w:val="pc"/>
        <w:jc w:val="center"/>
      </w:pPr>
      <w:r>
        <w:t>РОССИЙСКОЙ ФЕДЕРАЦИИ</w:t>
      </w:r>
    </w:p>
    <w:p w:rsidR="003E4554" w:rsidRDefault="003E4554" w:rsidP="003E4554">
      <w:pPr>
        <w:pStyle w:val="pc"/>
        <w:jc w:val="center"/>
      </w:pPr>
      <w:r>
        <w:t>ФЕДЕРАЛЬНАЯ СЛУЖБА ПО НАДЗОРУ В СФЕРЕ ПРИРОДОПОЛЬЗОВАНИЯ</w:t>
      </w:r>
    </w:p>
    <w:p w:rsidR="003E4554" w:rsidRDefault="003E4554" w:rsidP="003E4554">
      <w:pPr>
        <w:pStyle w:val="pc"/>
        <w:jc w:val="center"/>
      </w:pPr>
      <w:r>
        <w:t>ПИСЬМО</w:t>
      </w:r>
    </w:p>
    <w:p w:rsidR="003E4554" w:rsidRDefault="003E4554" w:rsidP="003E4554">
      <w:pPr>
        <w:pStyle w:val="pc"/>
        <w:jc w:val="center"/>
      </w:pPr>
      <w:r>
        <w:t>от 6 декабря 2017 г. N АА-10-04-36/26733</w:t>
      </w:r>
    </w:p>
    <w:p w:rsidR="003E4554" w:rsidRDefault="003E4554" w:rsidP="003E4554">
      <w:pPr>
        <w:pStyle w:val="pc"/>
        <w:jc w:val="center"/>
      </w:pPr>
      <w:r>
        <w:t>О НАПРАВЛЕНИИ ИНФОРМАЦИИ</w:t>
      </w:r>
    </w:p>
    <w:p w:rsidR="003E4554" w:rsidRDefault="003E4554" w:rsidP="003E4554">
      <w:pPr>
        <w:pStyle w:val="pj"/>
        <w:jc w:val="both"/>
      </w:pPr>
      <w:proofErr w:type="gramStart"/>
      <w:r>
        <w:t xml:space="preserve">Федеральная служба по надзору в сфере природопользования в связи с поступающими обращениями граждан и организаций по вопросу отнесения отходов, включенных в Федеральный классификационный каталог отходов, утвержденный приказом </w:t>
      </w:r>
      <w:proofErr w:type="spellStart"/>
      <w:r>
        <w:t>Росприроднадзора</w:t>
      </w:r>
      <w:proofErr w:type="spellEnd"/>
      <w:r>
        <w:t xml:space="preserve"> от 22.05.2017 N </w:t>
      </w:r>
      <w:hyperlink r:id="rId5" w:history="1">
        <w:r>
          <w:rPr>
            <w:rStyle w:val="a3"/>
          </w:rPr>
          <w:t>242</w:t>
        </w:r>
      </w:hyperlink>
      <w:r>
        <w:t xml:space="preserve"> (далее - ФККО), к твердым коммунальным отходам (далее - ТКО), в том числе</w:t>
      </w:r>
      <w:bookmarkStart w:id="0" w:name="_GoBack"/>
      <w:bookmarkEnd w:id="0"/>
      <w:r>
        <w:t xml:space="preserve"> по вопросу отнесения отходов "остатки сортировки твердых коммунальных отходов при совместном сборе" (код 7 41 119 11</w:t>
      </w:r>
      <w:proofErr w:type="gramEnd"/>
      <w:r>
        <w:t xml:space="preserve"> 72 4; код 7 41 119 12 72 5) к ТКО, сообщает следующее.</w:t>
      </w:r>
    </w:p>
    <w:p w:rsidR="003E4554" w:rsidRDefault="003E4554" w:rsidP="003E4554">
      <w:pPr>
        <w:pStyle w:val="pj"/>
        <w:jc w:val="both"/>
      </w:pPr>
      <w:proofErr w:type="gramStart"/>
      <w:r>
        <w:t xml:space="preserve">Согласно Федеральному классификационному каталогу отходов, утвержденному приказом </w:t>
      </w:r>
      <w:proofErr w:type="spellStart"/>
      <w:r>
        <w:t>Росприроднадзора</w:t>
      </w:r>
      <w:proofErr w:type="spellEnd"/>
      <w:r>
        <w:t xml:space="preserve"> от 22.05.2017 N </w:t>
      </w:r>
      <w:hyperlink r:id="rId6" w:history="1">
        <w:r>
          <w:rPr>
            <w:rStyle w:val="a3"/>
          </w:rPr>
          <w:t>242</w:t>
        </w:r>
      </w:hyperlink>
      <w:r>
        <w:t xml:space="preserve"> "Об утверждении федерального классификационного каталога отходов" к ТКО относятся все виды отходов подтипа отходов "Отходы коммунальные твердые" (код 7 31 000 00 00 0), а также другие отходы типа отходов "Отходы коммунальные, подобные коммунальным на производстве, отходы при предоставлении услуг населению" (код 7 30 000 00 00 0</w:t>
      </w:r>
      <w:proofErr w:type="gramEnd"/>
      <w:r>
        <w:t>) в случае</w:t>
      </w:r>
      <w:proofErr w:type="gramStart"/>
      <w:r>
        <w:t>,</w:t>
      </w:r>
      <w:proofErr w:type="gramEnd"/>
      <w:r>
        <w:t xml:space="preserve"> если в наименовании подтипа отходов или группы отходов указано, что отходы относятся к ТКО.</w:t>
      </w:r>
    </w:p>
    <w:p w:rsidR="003E4554" w:rsidRDefault="003E4554" w:rsidP="003E4554">
      <w:pPr>
        <w:pStyle w:val="pj"/>
        <w:jc w:val="both"/>
      </w:pPr>
      <w:proofErr w:type="gramStart"/>
      <w:r>
        <w:t xml:space="preserve">Дополнительно сообщаем, что приказом </w:t>
      </w:r>
      <w:proofErr w:type="spellStart"/>
      <w:r>
        <w:t>Росприроднадзора</w:t>
      </w:r>
      <w:proofErr w:type="spellEnd"/>
      <w:r>
        <w:t xml:space="preserve"> от 28.11.2017 N </w:t>
      </w:r>
      <w:hyperlink r:id="rId7" w:history="1">
        <w:r>
          <w:rPr>
            <w:rStyle w:val="a3"/>
          </w:rPr>
          <w:t>566</w:t>
        </w:r>
      </w:hyperlink>
      <w:r>
        <w:t xml:space="preserve"> "О внесении изменений в Федеральный классификационный каталог отходов, утвержденный приказом </w:t>
      </w:r>
      <w:proofErr w:type="spellStart"/>
      <w:r>
        <w:t>Росприроднадзора</w:t>
      </w:r>
      <w:proofErr w:type="spellEnd"/>
      <w:r>
        <w:t xml:space="preserve"> от 22.05.2017 N 242" (в настоящее время направлен в Минюст России для прохождения процедуры государственной регистрации), предусмотрены изменения в ФККО в части отнесения отходов "остатки сортировки твердых коммунальных отходов при совместном сборе" (код 7 41 119 00 00 0) к</w:t>
      </w:r>
      <w:proofErr w:type="gramEnd"/>
      <w:r>
        <w:t xml:space="preserve"> ТКО.</w:t>
      </w:r>
    </w:p>
    <w:p w:rsidR="003E4554" w:rsidRDefault="003E4554" w:rsidP="003E4554">
      <w:pPr>
        <w:pStyle w:val="pr"/>
        <w:jc w:val="both"/>
      </w:pPr>
      <w:r>
        <w:t>Заместитель Руководителя</w:t>
      </w:r>
    </w:p>
    <w:p w:rsidR="003E4554" w:rsidRDefault="003E4554" w:rsidP="003E4554">
      <w:pPr>
        <w:pStyle w:val="pr"/>
      </w:pPr>
      <w:r>
        <w:t>А.М.АМИРХАНОВ</w:t>
      </w:r>
    </w:p>
    <w:p w:rsidR="00F33F4C" w:rsidRDefault="00F33F4C"/>
    <w:sectPr w:rsidR="00F3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54"/>
    <w:rsid w:val="003E4554"/>
    <w:rsid w:val="00A33E3B"/>
    <w:rsid w:val="00F3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E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E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E4554"/>
    <w:rPr>
      <w:color w:val="0000FF"/>
      <w:u w:val="single"/>
    </w:rPr>
  </w:style>
  <w:style w:type="paragraph" w:customStyle="1" w:styleId="pr">
    <w:name w:val="pr"/>
    <w:basedOn w:val="a"/>
    <w:rsid w:val="003E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E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E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E4554"/>
    <w:rPr>
      <w:color w:val="0000FF"/>
      <w:u w:val="single"/>
    </w:rPr>
  </w:style>
  <w:style w:type="paragraph" w:customStyle="1" w:styleId="pr">
    <w:name w:val="pr"/>
    <w:basedOn w:val="a"/>
    <w:rsid w:val="003E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laws.ru/acts/Prikaz-Rosprirodnadzora-ot-28.11.2017-N-56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laws.ru/acts/Prikaz-Rosprirodnadzora-ot-22.05.2017-N-242/" TargetMode="External"/><Relationship Id="rId5" Type="http://schemas.openxmlformats.org/officeDocument/2006/relationships/hyperlink" Target="http://rulaws.ru/acts/Prikaz-Rosprirodnadzora-ot-22.05.2017-N-24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user21</cp:lastModifiedBy>
  <cp:revision>1</cp:revision>
  <dcterms:created xsi:type="dcterms:W3CDTF">2018-10-09T15:16:00Z</dcterms:created>
  <dcterms:modified xsi:type="dcterms:W3CDTF">2018-10-09T15:29:00Z</dcterms:modified>
</cp:coreProperties>
</file>