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7F" w:rsidRDefault="00E8567F" w:rsidP="00E8567F">
      <w:pPr>
        <w:shd w:val="clear" w:color="auto" w:fill="FFFFFF"/>
        <w:spacing w:after="0" w:line="300" w:lineRule="atLeast"/>
        <w:ind w:right="168"/>
        <w:jc w:val="center"/>
        <w:outlineLvl w:val="1"/>
        <w:rPr>
          <w:rFonts w:ascii="Times New Roman" w:eastAsia="Times New Roman" w:hAnsi="Times New Roman" w:cs="Times New Roman"/>
          <w:b/>
          <w:color w:val="494949"/>
          <w:sz w:val="40"/>
          <w:szCs w:val="40"/>
          <w:lang w:eastAsia="ru-RU"/>
        </w:rPr>
      </w:pPr>
      <w:r w:rsidRPr="00E8567F">
        <w:rPr>
          <w:rFonts w:ascii="Times New Roman" w:eastAsia="Times New Roman" w:hAnsi="Times New Roman" w:cs="Times New Roman"/>
          <w:b/>
          <w:color w:val="494949"/>
          <w:sz w:val="40"/>
          <w:szCs w:val="40"/>
          <w:lang w:eastAsia="ru-RU"/>
        </w:rPr>
        <w:t xml:space="preserve">Памятка </w:t>
      </w:r>
    </w:p>
    <w:p w:rsidR="00E8567F" w:rsidRPr="00E8567F" w:rsidRDefault="00E8567F" w:rsidP="00E8567F">
      <w:pPr>
        <w:shd w:val="clear" w:color="auto" w:fill="FFFFFF"/>
        <w:spacing w:after="0" w:line="300" w:lineRule="atLeast"/>
        <w:ind w:right="168"/>
        <w:jc w:val="center"/>
        <w:outlineLvl w:val="1"/>
        <w:rPr>
          <w:rFonts w:ascii="Times New Roman" w:eastAsia="Times New Roman" w:hAnsi="Times New Roman" w:cs="Times New Roman"/>
          <w:b/>
          <w:color w:val="494949"/>
          <w:sz w:val="40"/>
          <w:szCs w:val="40"/>
          <w:lang w:eastAsia="ru-RU"/>
        </w:rPr>
      </w:pPr>
      <w:r w:rsidRPr="00E8567F">
        <w:rPr>
          <w:rFonts w:ascii="Times New Roman" w:eastAsia="Times New Roman" w:hAnsi="Times New Roman" w:cs="Times New Roman"/>
          <w:b/>
          <w:color w:val="494949"/>
          <w:sz w:val="40"/>
          <w:szCs w:val="40"/>
          <w:lang w:eastAsia="ru-RU"/>
        </w:rPr>
        <w:t>Безопасность поведения человека на воде</w:t>
      </w:r>
    </w:p>
    <w:p w:rsidR="00E8567F" w:rsidRPr="00E8567F" w:rsidRDefault="00E8567F" w:rsidP="00E8567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494949"/>
          <w:sz w:val="40"/>
          <w:szCs w:val="40"/>
          <w:lang w:eastAsia="ru-RU"/>
        </w:rPr>
      </w:pPr>
    </w:p>
    <w:p w:rsidR="00E8567F" w:rsidRPr="00E8567F" w:rsidRDefault="00E8567F" w:rsidP="00E8567F">
      <w:pPr>
        <w:shd w:val="clear" w:color="auto" w:fill="FFFFFF"/>
        <w:spacing w:before="144" w:after="288" w:line="245" w:lineRule="atLeas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856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Предметы, увеличивающие плавучесть человека </w:t>
      </w:r>
      <w:r w:rsidRPr="00E8567F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–</w:t>
      </w: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спасательный круг, конец Александрова, шары, доски.</w:t>
      </w:r>
    </w:p>
    <w:p w:rsidR="00E8567F" w:rsidRPr="00E8567F" w:rsidRDefault="00E8567F" w:rsidP="00E8567F">
      <w:pPr>
        <w:shd w:val="clear" w:color="auto" w:fill="FFFFFF"/>
        <w:spacing w:before="144" w:after="288" w:line="245" w:lineRule="atLeas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E856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Плавсредства</w:t>
      </w:r>
      <w:proofErr w:type="spellEnd"/>
      <w:r w:rsidRPr="00E856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E8567F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– </w:t>
      </w: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лодка, плот, надувной матрац.</w:t>
      </w:r>
    </w:p>
    <w:p w:rsidR="00E8567F" w:rsidRPr="00E8567F" w:rsidRDefault="00E8567F" w:rsidP="00E8567F">
      <w:pPr>
        <w:shd w:val="clear" w:color="auto" w:fill="FFFFFF"/>
        <w:spacing w:before="144" w:after="288" w:line="245" w:lineRule="atLeas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856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Приближение к утопающему </w:t>
      </w:r>
      <w:r w:rsidRPr="00E8567F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–</w:t>
      </w: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по берегу, вплавь и извлечение его из воды.</w:t>
      </w:r>
    </w:p>
    <w:p w:rsidR="00E8567F" w:rsidRPr="00E8567F" w:rsidRDefault="00E8567F" w:rsidP="00E8567F">
      <w:pPr>
        <w:shd w:val="clear" w:color="auto" w:fill="FFFFFF"/>
        <w:spacing w:before="144" w:after="288" w:line="245" w:lineRule="atLeas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Если пострадавший находится далеко от берега и способен к самостоятельным активным действиям, то ему необходимо бросить одно из описанных ниже специальных спасательных средств.</w:t>
      </w:r>
    </w:p>
    <w:p w:rsidR="00E8567F" w:rsidRPr="00E8567F" w:rsidRDefault="00E8567F" w:rsidP="00E8567F">
      <w:pPr>
        <w:shd w:val="clear" w:color="auto" w:fill="FFFFFF"/>
        <w:spacing w:after="0" w:line="245" w:lineRule="atLeast"/>
        <w:outlineLvl w:val="2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Способы подачи спасательного круга</w:t>
      </w:r>
    </w:p>
    <w:p w:rsidR="00E8567F" w:rsidRPr="00E8567F" w:rsidRDefault="00E8567F" w:rsidP="00E8567F">
      <w:pPr>
        <w:shd w:val="clear" w:color="auto" w:fill="FFFFFF"/>
        <w:spacing w:before="144" w:after="288" w:line="245" w:lineRule="atLeas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Нужно взять одной рукой </w:t>
      </w:r>
      <w:r w:rsidRPr="00E856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спасательный круг</w:t>
      </w: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второй рукой взяться за леер (веревку), сделать 2–3 круговых движения вытянутой рукой на уровне плеча и бросить</w:t>
      </w:r>
      <w:r w:rsidRPr="00E856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proofErr w:type="spellStart"/>
      <w:proofErr w:type="gramStart"/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c</w:t>
      </w:r>
      <w:proofErr w:type="gramEnd"/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пасательный</w:t>
      </w:r>
      <w:proofErr w:type="spellEnd"/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круг плашмя в сторону утопающего. Бросок должен быть сделан так, чтобы круг упал на расстоянии 0,5–1,5 м от человека. Бросать круг прямо на него нельзя – это может привести к травме. При бросании спасательного круга с лодки делать это нужно со стороны кормы или носа. Пострадавший может держаться за круг, леер или надеть круг на пояс. </w:t>
      </w:r>
    </w:p>
    <w:p w:rsidR="00E8567F" w:rsidRPr="00E8567F" w:rsidRDefault="00E8567F" w:rsidP="00E8567F">
      <w:pPr>
        <w:shd w:val="clear" w:color="auto" w:fill="FFFFFF"/>
        <w:spacing w:after="0" w:line="245" w:lineRule="atLeast"/>
        <w:outlineLvl w:val="2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Способы подачи спасательного средства - Конец Александрова  </w:t>
      </w:r>
    </w:p>
    <w:p w:rsidR="00E8567F" w:rsidRPr="00E8567F" w:rsidRDefault="00E8567F" w:rsidP="00E8567F">
      <w:pPr>
        <w:shd w:val="clear" w:color="auto" w:fill="FFFFFF"/>
        <w:spacing w:before="144" w:after="288" w:line="245" w:lineRule="atLeas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856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Конец Александрова</w:t>
      </w: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нужно взять за большую петлю и сделать 2-3 витка веревки, малую петлю и оставшуюся веревку следует удерживать в другой руке. Сделав несколько замахов рукой с большой петлей, бросают конец Александрова пострадавшему; тот в свою очередь должен надеть петлю через голову под руки или держать за поплавки. После этого пострадавшего подтягивают к берегу. </w:t>
      </w:r>
    </w:p>
    <w:p w:rsidR="00E8567F" w:rsidRPr="00E8567F" w:rsidRDefault="00E8567F" w:rsidP="00E8567F">
      <w:pPr>
        <w:shd w:val="clear" w:color="auto" w:fill="FFFFFF"/>
        <w:spacing w:after="0" w:line="245" w:lineRule="atLeast"/>
        <w:outlineLvl w:val="2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Способы подачи спасательного средства - Спасательные шары</w:t>
      </w:r>
    </w:p>
    <w:p w:rsidR="00E8567F" w:rsidRPr="00E8567F" w:rsidRDefault="00E8567F" w:rsidP="00E8567F">
      <w:pPr>
        <w:shd w:val="clear" w:color="auto" w:fill="FFFFFF"/>
        <w:spacing w:before="144" w:after="288" w:line="245" w:lineRule="atLeas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856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Спасательные шары</w:t>
      </w: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можно взять одной рукой, а другой рукой взять трос, соединяющий их. После выполнения 2–3 замахов бросить шары пострадавшему.</w:t>
      </w:r>
    </w:p>
    <w:p w:rsidR="00E8567F" w:rsidRPr="00E8567F" w:rsidRDefault="00E8567F" w:rsidP="00E8567F">
      <w:pPr>
        <w:shd w:val="clear" w:color="auto" w:fill="FFFFFF"/>
        <w:spacing w:after="0" w:line="245" w:lineRule="atLeast"/>
        <w:outlineLvl w:val="2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Способы использования -  </w:t>
      </w:r>
      <w:proofErr w:type="spellStart"/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Плавсредства</w:t>
      </w:r>
      <w:proofErr w:type="spellEnd"/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(лодка).</w:t>
      </w:r>
      <w:r w:rsidRPr="00E856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</w:p>
    <w:p w:rsidR="00E8567F" w:rsidRPr="00E8567F" w:rsidRDefault="00E8567F" w:rsidP="00E8567F">
      <w:pPr>
        <w:shd w:val="clear" w:color="auto" w:fill="FFFFFF"/>
        <w:spacing w:before="144" w:line="245" w:lineRule="atLeas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При оказании помощи утопающему могут использоваться лодки. Приближаться к пострадавшему нужно очень осторожно, с учетом направления ветра и течения, чтобы не нанести ему травму веслом, корпусом лодки, мотором. Пострадавшего можно поднять на борт </w:t>
      </w:r>
      <w:proofErr w:type="spellStart"/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плавсредства</w:t>
      </w:r>
      <w:proofErr w:type="spellEnd"/>
      <w:r w:rsidRPr="00E856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или транспортировать к берегу по воде.</w:t>
      </w:r>
    </w:p>
    <w:p w:rsidR="007344F8" w:rsidRPr="00E8567F" w:rsidRDefault="007344F8">
      <w:pPr>
        <w:rPr>
          <w:rFonts w:ascii="Times New Roman" w:hAnsi="Times New Roman" w:cs="Times New Roman"/>
          <w:sz w:val="28"/>
          <w:szCs w:val="28"/>
        </w:rPr>
      </w:pPr>
    </w:p>
    <w:sectPr w:rsidR="007344F8" w:rsidRPr="00E8567F" w:rsidSect="00E8567F">
      <w:pgSz w:w="11906" w:h="16838"/>
      <w:pgMar w:top="568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52AF"/>
    <w:multiLevelType w:val="multilevel"/>
    <w:tmpl w:val="2884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567F"/>
    <w:rsid w:val="000B7C50"/>
    <w:rsid w:val="004C0CD0"/>
    <w:rsid w:val="007344F8"/>
    <w:rsid w:val="00A35BE5"/>
    <w:rsid w:val="00D45684"/>
    <w:rsid w:val="00E8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F8"/>
  </w:style>
  <w:style w:type="paragraph" w:styleId="2">
    <w:name w:val="heading 2"/>
    <w:basedOn w:val="a"/>
    <w:link w:val="20"/>
    <w:uiPriority w:val="9"/>
    <w:qFormat/>
    <w:rsid w:val="00E85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56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67F"/>
  </w:style>
  <w:style w:type="character" w:customStyle="1" w:styleId="submitted">
    <w:name w:val="submitted"/>
    <w:basedOn w:val="a0"/>
    <w:rsid w:val="00E8567F"/>
  </w:style>
  <w:style w:type="paragraph" w:styleId="a4">
    <w:name w:val="Normal (Web)"/>
    <w:basedOn w:val="a"/>
    <w:uiPriority w:val="99"/>
    <w:semiHidden/>
    <w:unhideWhenUsed/>
    <w:rsid w:val="00E8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567F"/>
    <w:rPr>
      <w:b/>
      <w:bCs/>
    </w:rPr>
  </w:style>
  <w:style w:type="character" w:styleId="a6">
    <w:name w:val="Emphasis"/>
    <w:basedOn w:val="a0"/>
    <w:uiPriority w:val="20"/>
    <w:qFormat/>
    <w:rsid w:val="00E856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1660">
          <w:marLeft w:val="-312"/>
          <w:marRight w:val="-312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E9EFF3"/>
            <w:right w:val="none" w:sz="0" w:space="0" w:color="auto"/>
          </w:divBdr>
        </w:div>
        <w:div w:id="711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3630">
              <w:marLeft w:val="-312"/>
              <w:marRight w:val="-312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4" w:space="18" w:color="E9EFF3"/>
                <w:right w:val="none" w:sz="0" w:space="0" w:color="auto"/>
              </w:divBdr>
              <w:divsChild>
                <w:div w:id="194334322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Company>DNS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2016-05-18T11:23:00Z</dcterms:created>
  <dcterms:modified xsi:type="dcterms:W3CDTF">2016-05-18T11:26:00Z</dcterms:modified>
</cp:coreProperties>
</file>