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E91" w:rsidRDefault="00541E91" w:rsidP="00541D62">
      <w:pPr>
        <w:jc w:val="center"/>
        <w:rPr>
          <w:sz w:val="28"/>
        </w:rPr>
      </w:pPr>
    </w:p>
    <w:p w:rsidR="00541D62" w:rsidRPr="00C3682F" w:rsidRDefault="00541D62" w:rsidP="00541D62">
      <w:pPr>
        <w:jc w:val="center"/>
        <w:rPr>
          <w:sz w:val="28"/>
        </w:rPr>
      </w:pPr>
      <w:r w:rsidRPr="00C3682F">
        <w:rPr>
          <w:sz w:val="28"/>
        </w:rPr>
        <w:t>РОССИЙСКАЯ ФЕДЕРАЦИЯ</w:t>
      </w:r>
    </w:p>
    <w:p w:rsidR="00541D62" w:rsidRPr="00C3682F" w:rsidRDefault="00541D62" w:rsidP="00541D62">
      <w:pPr>
        <w:jc w:val="center"/>
        <w:rPr>
          <w:sz w:val="28"/>
        </w:rPr>
      </w:pPr>
      <w:r w:rsidRPr="00C3682F">
        <w:rPr>
          <w:sz w:val="28"/>
        </w:rPr>
        <w:t>РОСТОВСКАЯ ОБЛАСТЬ</w:t>
      </w:r>
    </w:p>
    <w:p w:rsidR="00541D62" w:rsidRPr="00C3682F" w:rsidRDefault="00541D62" w:rsidP="00541D62">
      <w:pPr>
        <w:jc w:val="center"/>
        <w:rPr>
          <w:sz w:val="28"/>
        </w:rPr>
      </w:pPr>
      <w:r w:rsidRPr="00C3682F">
        <w:rPr>
          <w:sz w:val="28"/>
        </w:rPr>
        <w:t>ТАЦИНСКИЙ РАЙОН</w:t>
      </w:r>
    </w:p>
    <w:p w:rsidR="00541D62" w:rsidRPr="00C3682F" w:rsidRDefault="00541D62" w:rsidP="00541D62">
      <w:pPr>
        <w:jc w:val="center"/>
        <w:rPr>
          <w:sz w:val="28"/>
        </w:rPr>
      </w:pPr>
      <w:r w:rsidRPr="00C3682F">
        <w:rPr>
          <w:sz w:val="28"/>
        </w:rPr>
        <w:t>МУНИЦИПАЛЬНОЕ ОБРАЗОВАНИЕ</w:t>
      </w:r>
    </w:p>
    <w:p w:rsidR="00541D62" w:rsidRPr="00C3682F" w:rsidRDefault="00541D62" w:rsidP="00541D62">
      <w:pPr>
        <w:jc w:val="center"/>
        <w:rPr>
          <w:sz w:val="28"/>
        </w:rPr>
      </w:pPr>
      <w:r w:rsidRPr="00C3682F">
        <w:rPr>
          <w:sz w:val="28"/>
        </w:rPr>
        <w:t>«УГЛЕГОРСКОЕ СЕЛЬСКОЕ ПОСЕЛЕНИЕ»</w:t>
      </w:r>
    </w:p>
    <w:p w:rsidR="00541D62" w:rsidRDefault="00541D62" w:rsidP="00541D62">
      <w:pPr>
        <w:pBdr>
          <w:bottom w:val="single" w:sz="8" w:space="1" w:color="000000"/>
        </w:pBdr>
        <w:jc w:val="center"/>
        <w:rPr>
          <w:sz w:val="28"/>
          <w:szCs w:val="28"/>
        </w:rPr>
      </w:pPr>
      <w:r w:rsidRPr="00C3682F">
        <w:rPr>
          <w:sz w:val="28"/>
        </w:rPr>
        <w:t>СОБРАНИЕ ДЕПУТАТОВ УГЛЕГОРСКОГО СЕЛЬСКОГО ПОСЕЛЕНИЯ</w:t>
      </w:r>
    </w:p>
    <w:p w:rsidR="00541D62" w:rsidRDefault="00541D62" w:rsidP="00541D62">
      <w:pPr>
        <w:pBdr>
          <w:bottom w:val="single" w:sz="8" w:space="1" w:color="000000"/>
        </w:pBdr>
        <w:jc w:val="center"/>
        <w:rPr>
          <w:rFonts w:eastAsia="Calibri"/>
          <w:sz w:val="28"/>
          <w:szCs w:val="28"/>
        </w:rPr>
      </w:pPr>
    </w:p>
    <w:p w:rsidR="00541D62" w:rsidRPr="00541D62" w:rsidRDefault="00541D62" w:rsidP="00541D62">
      <w:pPr>
        <w:pStyle w:val="2"/>
        <w:spacing w:before="0" w:after="0"/>
        <w:jc w:val="center"/>
        <w:rPr>
          <w:rFonts w:ascii="Times New Roman" w:hAnsi="Times New Roman"/>
          <w:b w:val="0"/>
          <w:i w:val="0"/>
        </w:rPr>
      </w:pPr>
    </w:p>
    <w:p w:rsidR="00541D62" w:rsidRPr="00541D62" w:rsidRDefault="00541D62" w:rsidP="00541D62">
      <w:pPr>
        <w:pStyle w:val="2"/>
        <w:spacing w:before="0" w:after="0"/>
        <w:jc w:val="center"/>
        <w:rPr>
          <w:rFonts w:ascii="Times New Roman" w:hAnsi="Times New Roman"/>
          <w:b w:val="0"/>
          <w:i w:val="0"/>
        </w:rPr>
      </w:pPr>
      <w:r w:rsidRPr="00541D62">
        <w:rPr>
          <w:rFonts w:ascii="Times New Roman" w:hAnsi="Times New Roman"/>
          <w:b w:val="0"/>
          <w:i w:val="0"/>
        </w:rPr>
        <w:t>РЕШЕНИЕ</w:t>
      </w:r>
    </w:p>
    <w:p w:rsidR="00541D62" w:rsidRPr="00541D62" w:rsidRDefault="00541D62" w:rsidP="00541D62"/>
    <w:p w:rsidR="00541D62" w:rsidRPr="00541D62" w:rsidRDefault="00541D62" w:rsidP="00541D62">
      <w:pPr>
        <w:rPr>
          <w:sz w:val="28"/>
          <w:szCs w:val="28"/>
        </w:rPr>
      </w:pPr>
      <w:r w:rsidRPr="00541D62">
        <w:rPr>
          <w:sz w:val="28"/>
          <w:szCs w:val="28"/>
        </w:rPr>
        <w:t xml:space="preserve">04 декабря  2018 года                        </w:t>
      </w:r>
      <w:r>
        <w:rPr>
          <w:sz w:val="28"/>
          <w:szCs w:val="28"/>
        </w:rPr>
        <w:t xml:space="preserve">     </w:t>
      </w:r>
      <w:r w:rsidRPr="00541D62">
        <w:rPr>
          <w:sz w:val="28"/>
          <w:szCs w:val="28"/>
        </w:rPr>
        <w:t xml:space="preserve"> № 117 </w:t>
      </w:r>
      <w:r>
        <w:rPr>
          <w:sz w:val="28"/>
          <w:szCs w:val="28"/>
        </w:rPr>
        <w:t xml:space="preserve">       </w:t>
      </w:r>
      <w:r w:rsidRPr="00541D62">
        <w:rPr>
          <w:sz w:val="28"/>
          <w:szCs w:val="28"/>
        </w:rPr>
        <w:t xml:space="preserve">                              пос. Углегорский</w:t>
      </w:r>
    </w:p>
    <w:p w:rsidR="00541D62" w:rsidRPr="00541D62" w:rsidRDefault="00541D62" w:rsidP="00541D62">
      <w:pPr>
        <w:rPr>
          <w:sz w:val="28"/>
          <w:szCs w:val="28"/>
        </w:rPr>
      </w:pPr>
    </w:p>
    <w:p w:rsidR="00541D62" w:rsidRPr="00BD2DD6" w:rsidRDefault="00541D62" w:rsidP="00541D62">
      <w:pPr>
        <w:rPr>
          <w:sz w:val="28"/>
          <w:szCs w:val="28"/>
        </w:rPr>
      </w:pPr>
      <w:r w:rsidRPr="00BD2DD6">
        <w:rPr>
          <w:sz w:val="28"/>
          <w:szCs w:val="28"/>
        </w:rPr>
        <w:t xml:space="preserve">О назначении публичных слушаний </w:t>
      </w:r>
    </w:p>
    <w:p w:rsidR="00541D62" w:rsidRPr="00BD2DD6" w:rsidRDefault="00541D62" w:rsidP="00541D62">
      <w:pPr>
        <w:rPr>
          <w:sz w:val="28"/>
          <w:szCs w:val="28"/>
        </w:rPr>
      </w:pPr>
      <w:r w:rsidRPr="00BD2DD6">
        <w:rPr>
          <w:sz w:val="28"/>
          <w:szCs w:val="28"/>
        </w:rPr>
        <w:t>(общественных обсуждений)</w:t>
      </w:r>
    </w:p>
    <w:p w:rsidR="00541D62" w:rsidRPr="00BD2DD6" w:rsidRDefault="00541D62" w:rsidP="00541D62">
      <w:pPr>
        <w:rPr>
          <w:sz w:val="28"/>
          <w:szCs w:val="28"/>
        </w:rPr>
      </w:pPr>
      <w:r w:rsidRPr="00BD2DD6">
        <w:rPr>
          <w:sz w:val="28"/>
          <w:szCs w:val="28"/>
        </w:rPr>
        <w:t>по проекту решения Собрания депутатов</w:t>
      </w:r>
    </w:p>
    <w:p w:rsidR="00541D62" w:rsidRPr="00BD2DD6" w:rsidRDefault="00541D62" w:rsidP="00541D62">
      <w:pPr>
        <w:rPr>
          <w:sz w:val="28"/>
          <w:szCs w:val="28"/>
        </w:rPr>
      </w:pPr>
      <w:r w:rsidRPr="00BD2DD6">
        <w:rPr>
          <w:sz w:val="28"/>
          <w:szCs w:val="28"/>
        </w:rPr>
        <w:t>Углегорского сельского поселения</w:t>
      </w:r>
    </w:p>
    <w:p w:rsidR="00541D62" w:rsidRPr="00BD2DD6" w:rsidRDefault="00541D62" w:rsidP="00541D62">
      <w:pPr>
        <w:rPr>
          <w:sz w:val="28"/>
          <w:szCs w:val="28"/>
        </w:rPr>
      </w:pPr>
      <w:r w:rsidRPr="00BD2DD6">
        <w:rPr>
          <w:sz w:val="28"/>
          <w:szCs w:val="28"/>
        </w:rPr>
        <w:t xml:space="preserve">«О внесении изменений в решение </w:t>
      </w:r>
    </w:p>
    <w:p w:rsidR="00541D62" w:rsidRPr="00BD2DD6" w:rsidRDefault="00541D62" w:rsidP="00541D62">
      <w:pPr>
        <w:rPr>
          <w:sz w:val="28"/>
          <w:szCs w:val="28"/>
        </w:rPr>
      </w:pPr>
      <w:r w:rsidRPr="00BD2DD6">
        <w:rPr>
          <w:sz w:val="28"/>
          <w:szCs w:val="28"/>
        </w:rPr>
        <w:t xml:space="preserve">Собрания депутатов Углегорского </w:t>
      </w:r>
    </w:p>
    <w:p w:rsidR="00541D62" w:rsidRPr="00BD2DD6" w:rsidRDefault="00541D62" w:rsidP="00541D62">
      <w:pPr>
        <w:jc w:val="both"/>
        <w:rPr>
          <w:b/>
          <w:sz w:val="16"/>
          <w:szCs w:val="16"/>
        </w:rPr>
      </w:pPr>
      <w:r w:rsidRPr="00BD2DD6">
        <w:rPr>
          <w:sz w:val="28"/>
          <w:szCs w:val="28"/>
        </w:rPr>
        <w:t>сельского поселения от 30.10.2017 № 62</w:t>
      </w:r>
    </w:p>
    <w:p w:rsidR="00541D62" w:rsidRPr="00BD2DD6" w:rsidRDefault="00541D62" w:rsidP="00541D62">
      <w:pPr>
        <w:pStyle w:val="a4"/>
        <w:spacing w:after="0"/>
        <w:rPr>
          <w:sz w:val="28"/>
          <w:szCs w:val="28"/>
        </w:rPr>
      </w:pPr>
      <w:r w:rsidRPr="00BD2DD6">
        <w:rPr>
          <w:sz w:val="28"/>
          <w:szCs w:val="28"/>
        </w:rPr>
        <w:t xml:space="preserve">«Об утверждении Правил благоустройства </w:t>
      </w:r>
    </w:p>
    <w:p w:rsidR="00541D62" w:rsidRPr="00BD2DD6" w:rsidRDefault="00541D62" w:rsidP="00541D62">
      <w:pPr>
        <w:pStyle w:val="a4"/>
        <w:spacing w:after="0"/>
        <w:rPr>
          <w:sz w:val="28"/>
          <w:szCs w:val="28"/>
        </w:rPr>
      </w:pPr>
      <w:r w:rsidRPr="00BD2DD6">
        <w:rPr>
          <w:sz w:val="28"/>
          <w:szCs w:val="28"/>
        </w:rPr>
        <w:t>и санитарного содержания Углегорского</w:t>
      </w:r>
    </w:p>
    <w:p w:rsidR="00541D62" w:rsidRPr="00BD2DD6" w:rsidRDefault="00541D62" w:rsidP="00541D62">
      <w:pPr>
        <w:rPr>
          <w:sz w:val="28"/>
          <w:szCs w:val="28"/>
        </w:rPr>
      </w:pPr>
      <w:r w:rsidRPr="00BD2DD6">
        <w:rPr>
          <w:sz w:val="28"/>
          <w:szCs w:val="28"/>
        </w:rPr>
        <w:t>сельского поселения»</w:t>
      </w:r>
    </w:p>
    <w:p w:rsidR="00541D62" w:rsidRDefault="00541D62" w:rsidP="00541D62">
      <w:pPr>
        <w:pStyle w:val="1"/>
        <w:jc w:val="both"/>
        <w:rPr>
          <w:rFonts w:ascii="Times New Roman" w:hAnsi="Times New Roman"/>
          <w:sz w:val="28"/>
          <w:szCs w:val="28"/>
        </w:rPr>
      </w:pPr>
    </w:p>
    <w:p w:rsidR="00541D62" w:rsidRDefault="00541D62" w:rsidP="00541D62">
      <w:pPr>
        <w:pStyle w:val="1"/>
        <w:jc w:val="both"/>
        <w:rPr>
          <w:rFonts w:ascii="Times New Roman" w:hAnsi="Times New Roman"/>
          <w:sz w:val="28"/>
          <w:szCs w:val="28"/>
        </w:rPr>
      </w:pPr>
      <w:r w:rsidRPr="00655919">
        <w:rPr>
          <w:rFonts w:ascii="Times New Roman" w:hAnsi="Times New Roman"/>
          <w:sz w:val="28"/>
          <w:szCs w:val="28"/>
        </w:rPr>
        <w:t xml:space="preserve">    </w:t>
      </w:r>
      <w:proofErr w:type="gramStart"/>
      <w:r w:rsidRPr="00655919">
        <w:rPr>
          <w:rFonts w:ascii="Times New Roman" w:hAnsi="Times New Roman"/>
          <w:sz w:val="28"/>
          <w:szCs w:val="28"/>
        </w:rPr>
        <w:t xml:space="preserve">В соответствии с Федеральным законом от 06.10.2003 N 131-ФЗ "Об общих принципах организации местного самоуправления в Российской Федерации", </w:t>
      </w:r>
      <w:r w:rsidRPr="005C3259">
        <w:rPr>
          <w:rFonts w:ascii="Times New Roman" w:hAnsi="Times New Roman"/>
          <w:sz w:val="28"/>
        </w:rPr>
        <w:t>Уставом муниципального образования «</w:t>
      </w:r>
      <w:r>
        <w:rPr>
          <w:rFonts w:ascii="Times New Roman" w:hAnsi="Times New Roman"/>
          <w:sz w:val="28"/>
        </w:rPr>
        <w:t>Углегор</w:t>
      </w:r>
      <w:r w:rsidRPr="005C3259">
        <w:rPr>
          <w:rFonts w:ascii="Times New Roman" w:hAnsi="Times New Roman"/>
          <w:sz w:val="28"/>
        </w:rPr>
        <w:t xml:space="preserve">ское сельское поселение», </w:t>
      </w:r>
      <w:r w:rsidRPr="00655919">
        <w:rPr>
          <w:rFonts w:ascii="Times New Roman" w:hAnsi="Times New Roman"/>
          <w:sz w:val="28"/>
          <w:szCs w:val="28"/>
        </w:rPr>
        <w:t xml:space="preserve">решением Собрания депутатов </w:t>
      </w:r>
      <w:r>
        <w:rPr>
          <w:rFonts w:ascii="Times New Roman" w:hAnsi="Times New Roman"/>
          <w:sz w:val="28"/>
          <w:szCs w:val="28"/>
        </w:rPr>
        <w:t>Углегорского</w:t>
      </w:r>
      <w:r w:rsidRPr="00655919">
        <w:rPr>
          <w:rFonts w:ascii="Times New Roman" w:hAnsi="Times New Roman"/>
          <w:sz w:val="28"/>
          <w:szCs w:val="28"/>
        </w:rPr>
        <w:t xml:space="preserve"> сельского поселения от </w:t>
      </w:r>
      <w:r>
        <w:rPr>
          <w:rFonts w:ascii="Times New Roman" w:hAnsi="Times New Roman"/>
          <w:sz w:val="28"/>
          <w:szCs w:val="28"/>
        </w:rPr>
        <w:t>28</w:t>
      </w:r>
      <w:r w:rsidRPr="00655919">
        <w:rPr>
          <w:rFonts w:ascii="Times New Roman" w:hAnsi="Times New Roman"/>
          <w:sz w:val="28"/>
          <w:szCs w:val="28"/>
        </w:rPr>
        <w:t>.0</w:t>
      </w:r>
      <w:r>
        <w:rPr>
          <w:rFonts w:ascii="Times New Roman" w:hAnsi="Times New Roman"/>
          <w:sz w:val="28"/>
          <w:szCs w:val="28"/>
        </w:rPr>
        <w:t>8</w:t>
      </w:r>
      <w:r w:rsidRPr="00655919">
        <w:rPr>
          <w:rFonts w:ascii="Times New Roman" w:hAnsi="Times New Roman"/>
          <w:sz w:val="28"/>
          <w:szCs w:val="28"/>
        </w:rPr>
        <w:t>.2018г. №</w:t>
      </w:r>
      <w:r>
        <w:rPr>
          <w:rFonts w:ascii="Times New Roman" w:hAnsi="Times New Roman"/>
          <w:sz w:val="28"/>
          <w:szCs w:val="28"/>
        </w:rPr>
        <w:t xml:space="preserve"> 102</w:t>
      </w:r>
      <w:r w:rsidRPr="00655919">
        <w:rPr>
          <w:bCs/>
          <w:sz w:val="28"/>
          <w:szCs w:val="28"/>
        </w:rPr>
        <w:t xml:space="preserve"> </w:t>
      </w:r>
      <w:r>
        <w:rPr>
          <w:bCs/>
          <w:sz w:val="28"/>
          <w:szCs w:val="28"/>
        </w:rPr>
        <w:t xml:space="preserve"> «</w:t>
      </w:r>
      <w:r w:rsidRPr="00655919">
        <w:rPr>
          <w:rFonts w:ascii="Times New Roman" w:hAnsi="Times New Roman"/>
          <w:bCs/>
          <w:sz w:val="28"/>
          <w:szCs w:val="28"/>
        </w:rPr>
        <w:t xml:space="preserve">Об утверждении Положения о проведении публичных слушаний (общественных обсуждений) по вопросам градостроительной деятельности на территории </w:t>
      </w:r>
      <w:r>
        <w:rPr>
          <w:rFonts w:ascii="Times New Roman" w:hAnsi="Times New Roman"/>
          <w:bCs/>
          <w:sz w:val="28"/>
          <w:szCs w:val="28"/>
        </w:rPr>
        <w:t>Углегорского</w:t>
      </w:r>
      <w:r w:rsidRPr="00655919">
        <w:rPr>
          <w:rFonts w:ascii="Times New Roman" w:hAnsi="Times New Roman"/>
          <w:bCs/>
          <w:sz w:val="28"/>
          <w:szCs w:val="28"/>
        </w:rPr>
        <w:t xml:space="preserve">  сельского поселения</w:t>
      </w:r>
      <w:r>
        <w:rPr>
          <w:rFonts w:ascii="Times New Roman" w:hAnsi="Times New Roman"/>
          <w:bCs/>
          <w:sz w:val="28"/>
          <w:szCs w:val="28"/>
        </w:rPr>
        <w:t>»</w:t>
      </w:r>
      <w:r w:rsidR="00E22AA0">
        <w:rPr>
          <w:rFonts w:ascii="Times New Roman" w:hAnsi="Times New Roman"/>
          <w:bCs/>
          <w:sz w:val="28"/>
          <w:szCs w:val="28"/>
        </w:rPr>
        <w:t>, Собрание депутатов Углегорского сельского поселения,-</w:t>
      </w:r>
      <w:proofErr w:type="gramEnd"/>
    </w:p>
    <w:p w:rsidR="00541D62" w:rsidRDefault="00541D62" w:rsidP="00541D62">
      <w:pPr>
        <w:pStyle w:val="1"/>
        <w:jc w:val="both"/>
        <w:rPr>
          <w:rFonts w:ascii="Times New Roman" w:hAnsi="Times New Roman"/>
          <w:sz w:val="28"/>
          <w:szCs w:val="28"/>
        </w:rPr>
      </w:pPr>
    </w:p>
    <w:p w:rsidR="00541D62" w:rsidRPr="00655919" w:rsidRDefault="00E22AA0" w:rsidP="00541D62">
      <w:pPr>
        <w:pStyle w:val="ConsPlusNormal"/>
        <w:jc w:val="center"/>
        <w:rPr>
          <w:rFonts w:ascii="Times New Roman" w:hAnsi="Times New Roman" w:cs="Times New Roman"/>
          <w:sz w:val="28"/>
          <w:szCs w:val="28"/>
        </w:rPr>
      </w:pPr>
      <w:r>
        <w:rPr>
          <w:rFonts w:ascii="Times New Roman" w:hAnsi="Times New Roman" w:cs="Times New Roman"/>
          <w:sz w:val="28"/>
          <w:szCs w:val="28"/>
        </w:rPr>
        <w:t>РЕШИЛО</w:t>
      </w:r>
      <w:r w:rsidR="00541D62" w:rsidRPr="00655919">
        <w:rPr>
          <w:rFonts w:ascii="Times New Roman" w:hAnsi="Times New Roman" w:cs="Times New Roman"/>
          <w:sz w:val="28"/>
          <w:szCs w:val="28"/>
        </w:rPr>
        <w:t>:</w:t>
      </w:r>
    </w:p>
    <w:p w:rsidR="00541D62" w:rsidRPr="00655919" w:rsidRDefault="00541D62" w:rsidP="00541D62">
      <w:pPr>
        <w:pStyle w:val="ConsPlusNormal"/>
        <w:jc w:val="center"/>
        <w:rPr>
          <w:rFonts w:ascii="Times New Roman" w:hAnsi="Times New Roman" w:cs="Times New Roman"/>
          <w:color w:val="C00000"/>
          <w:sz w:val="28"/>
          <w:szCs w:val="28"/>
        </w:rPr>
      </w:pPr>
    </w:p>
    <w:p w:rsidR="00541D62" w:rsidRDefault="00541D62" w:rsidP="00541D62">
      <w:pPr>
        <w:numPr>
          <w:ilvl w:val="0"/>
          <w:numId w:val="7"/>
        </w:numPr>
        <w:ind w:left="0" w:firstLine="709"/>
        <w:jc w:val="both"/>
        <w:rPr>
          <w:sz w:val="28"/>
          <w:szCs w:val="28"/>
        </w:rPr>
      </w:pPr>
      <w:r w:rsidRPr="00BD2DD6">
        <w:rPr>
          <w:sz w:val="28"/>
          <w:szCs w:val="28"/>
        </w:rPr>
        <w:t xml:space="preserve">  Вынести    на  обсуждение    публичных    слушаний   (общественных</w:t>
      </w:r>
      <w:r>
        <w:rPr>
          <w:sz w:val="28"/>
          <w:szCs w:val="28"/>
        </w:rPr>
        <w:t xml:space="preserve"> </w:t>
      </w:r>
      <w:r w:rsidRPr="00BD2DD6">
        <w:rPr>
          <w:sz w:val="28"/>
          <w:szCs w:val="28"/>
        </w:rPr>
        <w:t xml:space="preserve">обсуждений) </w:t>
      </w:r>
      <w:r w:rsidRPr="00BD2DD6">
        <w:rPr>
          <w:sz w:val="28"/>
        </w:rPr>
        <w:t>проект решения</w:t>
      </w:r>
      <w:r w:rsidRPr="00BD2DD6">
        <w:rPr>
          <w:sz w:val="28"/>
          <w:szCs w:val="28"/>
        </w:rPr>
        <w:t xml:space="preserve"> Собрания депутатов Углегорского сельского поселения  «О внесении изменений в решение Собрания депутатов Углегорского сельского поселения от 30.10.2017 № 62 «Об утверждении Правил благоустройства  и санитарного содержания Углегорского  сельского поселения</w:t>
      </w:r>
      <w:r w:rsidRPr="00BD2DD6">
        <w:rPr>
          <w:bCs/>
          <w:sz w:val="28"/>
          <w:szCs w:val="28"/>
        </w:rPr>
        <w:t>»</w:t>
      </w:r>
      <w:r w:rsidRPr="00BD2DD6">
        <w:rPr>
          <w:sz w:val="28"/>
          <w:szCs w:val="28"/>
        </w:rPr>
        <w:t xml:space="preserve"> (приложение №1).</w:t>
      </w:r>
    </w:p>
    <w:p w:rsidR="00541D62" w:rsidRDefault="00541D62" w:rsidP="00541D62">
      <w:pPr>
        <w:numPr>
          <w:ilvl w:val="0"/>
          <w:numId w:val="7"/>
        </w:numPr>
        <w:ind w:left="0" w:firstLine="709"/>
        <w:jc w:val="both"/>
        <w:rPr>
          <w:sz w:val="28"/>
          <w:szCs w:val="28"/>
        </w:rPr>
      </w:pPr>
      <w:r w:rsidRPr="00BD2DD6">
        <w:rPr>
          <w:sz w:val="28"/>
          <w:szCs w:val="28"/>
        </w:rPr>
        <w:t xml:space="preserve"> Назначить публичные слушания (общественные обсуждения) по проекту решения Собрания депутатов Углегорского сельского поселения «О внесении изменений в решение Собрания депутатов Углегорского сельского поселения от 30.10.2017 № 62 «Об утверждении Правил благоустройства  и сани</w:t>
      </w:r>
      <w:r w:rsidR="00E22AA0">
        <w:rPr>
          <w:sz w:val="28"/>
          <w:szCs w:val="28"/>
        </w:rPr>
        <w:t xml:space="preserve">тарного содержания Углегорского </w:t>
      </w:r>
      <w:r w:rsidRPr="00BD2DD6">
        <w:rPr>
          <w:sz w:val="28"/>
          <w:szCs w:val="28"/>
        </w:rPr>
        <w:t>сельского поселения</w:t>
      </w:r>
      <w:r w:rsidRPr="00BD2DD6">
        <w:rPr>
          <w:bCs/>
          <w:sz w:val="28"/>
          <w:szCs w:val="28"/>
        </w:rPr>
        <w:t xml:space="preserve">» на </w:t>
      </w:r>
      <w:r>
        <w:rPr>
          <w:bCs/>
          <w:sz w:val="28"/>
          <w:szCs w:val="28"/>
        </w:rPr>
        <w:t xml:space="preserve">                               17 часов 00</w:t>
      </w:r>
      <w:r w:rsidRPr="00BD2DD6">
        <w:rPr>
          <w:bCs/>
          <w:sz w:val="28"/>
          <w:szCs w:val="28"/>
        </w:rPr>
        <w:t xml:space="preserve"> минут </w:t>
      </w:r>
      <w:r>
        <w:rPr>
          <w:bCs/>
          <w:sz w:val="28"/>
          <w:szCs w:val="28"/>
        </w:rPr>
        <w:t>14</w:t>
      </w:r>
      <w:r w:rsidRPr="00BD2DD6">
        <w:rPr>
          <w:bCs/>
          <w:sz w:val="28"/>
          <w:szCs w:val="28"/>
        </w:rPr>
        <w:t xml:space="preserve"> </w:t>
      </w:r>
      <w:r>
        <w:rPr>
          <w:bCs/>
          <w:sz w:val="28"/>
          <w:szCs w:val="28"/>
        </w:rPr>
        <w:t>декабря</w:t>
      </w:r>
      <w:r w:rsidRPr="00BD2DD6">
        <w:rPr>
          <w:bCs/>
          <w:sz w:val="28"/>
          <w:szCs w:val="28"/>
        </w:rPr>
        <w:t xml:space="preserve"> 2018 года</w:t>
      </w:r>
      <w:r w:rsidRPr="00BD2DD6">
        <w:rPr>
          <w:sz w:val="28"/>
          <w:szCs w:val="28"/>
        </w:rPr>
        <w:t xml:space="preserve">. Провести публичные слушания (общественные обсуждения) в Администрации Углегорского сельского поселения по адресу:  пос. Углегорский, пер. </w:t>
      </w:r>
      <w:proofErr w:type="gramStart"/>
      <w:r w:rsidRPr="00BD2DD6">
        <w:rPr>
          <w:sz w:val="28"/>
          <w:szCs w:val="28"/>
        </w:rPr>
        <w:t>Школьный</w:t>
      </w:r>
      <w:proofErr w:type="gramEnd"/>
      <w:r w:rsidRPr="00BD2DD6">
        <w:rPr>
          <w:sz w:val="28"/>
          <w:szCs w:val="28"/>
        </w:rPr>
        <w:t xml:space="preserve"> 2.  </w:t>
      </w:r>
    </w:p>
    <w:p w:rsidR="00541D62" w:rsidRPr="00BD2DD6" w:rsidRDefault="00541D62" w:rsidP="00541D62">
      <w:pPr>
        <w:numPr>
          <w:ilvl w:val="0"/>
          <w:numId w:val="7"/>
        </w:numPr>
        <w:ind w:left="0" w:firstLine="709"/>
        <w:jc w:val="both"/>
        <w:rPr>
          <w:sz w:val="28"/>
          <w:szCs w:val="28"/>
        </w:rPr>
      </w:pPr>
      <w:r w:rsidRPr="00BD2DD6">
        <w:rPr>
          <w:sz w:val="28"/>
          <w:szCs w:val="28"/>
        </w:rPr>
        <w:lastRenderedPageBreak/>
        <w:t>Уполномоченным органом по проведению публичных слушаний (общественных обсуждений) утвердить организационный комитет по проведению публичных слушаний в составе:</w:t>
      </w:r>
    </w:p>
    <w:p w:rsidR="00541D62" w:rsidRPr="00BD2DD6" w:rsidRDefault="00541D62" w:rsidP="00541D62">
      <w:pPr>
        <w:pStyle w:val="ConsPlusNormal"/>
        <w:ind w:firstLine="709"/>
        <w:jc w:val="both"/>
        <w:rPr>
          <w:rFonts w:ascii="Times New Roman" w:hAnsi="Times New Roman" w:cs="Times New Roman"/>
          <w:sz w:val="28"/>
          <w:szCs w:val="28"/>
        </w:rPr>
      </w:pPr>
      <w:r w:rsidRPr="00BD2DD6">
        <w:rPr>
          <w:rFonts w:ascii="Times New Roman" w:hAnsi="Times New Roman" w:cs="Times New Roman"/>
          <w:sz w:val="28"/>
          <w:szCs w:val="28"/>
        </w:rPr>
        <w:t>Худомясов Василий Анатольевич, председатель Собрания депутатов – Глава Углегорского сельского поселения, председатель комиссии;</w:t>
      </w:r>
    </w:p>
    <w:p w:rsidR="00541D62" w:rsidRPr="00BD2DD6" w:rsidRDefault="00541D62" w:rsidP="00541D62">
      <w:pPr>
        <w:pStyle w:val="ConsPlusNormal"/>
        <w:ind w:firstLine="709"/>
        <w:jc w:val="both"/>
        <w:rPr>
          <w:rFonts w:ascii="Times New Roman" w:hAnsi="Times New Roman" w:cs="Times New Roman"/>
          <w:sz w:val="28"/>
          <w:szCs w:val="28"/>
        </w:rPr>
      </w:pPr>
      <w:proofErr w:type="spellStart"/>
      <w:r w:rsidRPr="00BD2DD6">
        <w:rPr>
          <w:rFonts w:ascii="Times New Roman" w:hAnsi="Times New Roman" w:cs="Times New Roman"/>
          <w:sz w:val="28"/>
          <w:szCs w:val="28"/>
        </w:rPr>
        <w:t>Качурина</w:t>
      </w:r>
      <w:proofErr w:type="spellEnd"/>
      <w:r w:rsidRPr="00BD2DD6">
        <w:rPr>
          <w:rFonts w:ascii="Times New Roman" w:hAnsi="Times New Roman" w:cs="Times New Roman"/>
          <w:sz w:val="28"/>
          <w:szCs w:val="28"/>
        </w:rPr>
        <w:t xml:space="preserve"> Лариса Леонидовна, глава Администрации Углегорского сельского поселения, заместитель председателя комиссии;</w:t>
      </w:r>
    </w:p>
    <w:p w:rsidR="00541D62" w:rsidRPr="00BD2DD6" w:rsidRDefault="00541D62" w:rsidP="00541D62">
      <w:pPr>
        <w:pStyle w:val="ConsPlusNormal"/>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Калдузова</w:t>
      </w:r>
      <w:proofErr w:type="spellEnd"/>
      <w:r w:rsidRPr="00BD2DD6">
        <w:rPr>
          <w:rFonts w:ascii="Times New Roman" w:hAnsi="Times New Roman" w:cs="Times New Roman"/>
          <w:sz w:val="28"/>
          <w:szCs w:val="28"/>
        </w:rPr>
        <w:t xml:space="preserve"> </w:t>
      </w:r>
      <w:r>
        <w:rPr>
          <w:rFonts w:ascii="Times New Roman" w:hAnsi="Times New Roman" w:cs="Times New Roman"/>
          <w:sz w:val="28"/>
          <w:szCs w:val="28"/>
        </w:rPr>
        <w:t>Юлия</w:t>
      </w:r>
      <w:r w:rsidRPr="00BD2DD6">
        <w:rPr>
          <w:rFonts w:ascii="Times New Roman" w:hAnsi="Times New Roman" w:cs="Times New Roman"/>
          <w:sz w:val="28"/>
          <w:szCs w:val="28"/>
        </w:rPr>
        <w:t xml:space="preserve"> </w:t>
      </w:r>
      <w:r>
        <w:rPr>
          <w:rFonts w:ascii="Times New Roman" w:hAnsi="Times New Roman" w:cs="Times New Roman"/>
          <w:sz w:val="28"/>
          <w:szCs w:val="28"/>
        </w:rPr>
        <w:t>Юрьевна</w:t>
      </w:r>
      <w:r w:rsidRPr="00BD2DD6">
        <w:rPr>
          <w:rFonts w:ascii="Times New Roman" w:hAnsi="Times New Roman" w:cs="Times New Roman"/>
          <w:sz w:val="28"/>
          <w:szCs w:val="28"/>
        </w:rPr>
        <w:t>, специалист 1 категории Администрации Углегорского сельского поселения, секретарь комиссии;</w:t>
      </w:r>
    </w:p>
    <w:p w:rsidR="00541D62" w:rsidRPr="00BD2DD6" w:rsidRDefault="00541D62" w:rsidP="00541D62">
      <w:pPr>
        <w:pStyle w:val="ConsPlusNormal"/>
        <w:ind w:firstLine="709"/>
        <w:jc w:val="both"/>
        <w:rPr>
          <w:rFonts w:ascii="Times New Roman" w:hAnsi="Times New Roman" w:cs="Times New Roman"/>
          <w:sz w:val="28"/>
          <w:szCs w:val="28"/>
        </w:rPr>
      </w:pPr>
      <w:r w:rsidRPr="00BD2DD6">
        <w:rPr>
          <w:rFonts w:ascii="Times New Roman" w:hAnsi="Times New Roman" w:cs="Times New Roman"/>
          <w:sz w:val="28"/>
          <w:szCs w:val="28"/>
        </w:rPr>
        <w:t>Петрова Юлия Викторовна, старший инспектор Администрации Углегорского сельского поселения, член комиссии;</w:t>
      </w:r>
    </w:p>
    <w:p w:rsidR="00541D62" w:rsidRDefault="00541D62" w:rsidP="00541D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Малыгин</w:t>
      </w:r>
      <w:r w:rsidRPr="00BD2DD6">
        <w:rPr>
          <w:rFonts w:ascii="Times New Roman" w:hAnsi="Times New Roman" w:cs="Times New Roman"/>
          <w:sz w:val="28"/>
          <w:szCs w:val="28"/>
        </w:rPr>
        <w:t xml:space="preserve"> </w:t>
      </w:r>
      <w:r>
        <w:rPr>
          <w:rFonts w:ascii="Times New Roman" w:hAnsi="Times New Roman" w:cs="Times New Roman"/>
          <w:sz w:val="28"/>
          <w:szCs w:val="28"/>
        </w:rPr>
        <w:t>Владимира</w:t>
      </w:r>
      <w:r w:rsidRPr="00BD2DD6">
        <w:rPr>
          <w:rFonts w:ascii="Times New Roman" w:hAnsi="Times New Roman" w:cs="Times New Roman"/>
          <w:sz w:val="28"/>
          <w:szCs w:val="28"/>
        </w:rPr>
        <w:t xml:space="preserve"> </w:t>
      </w:r>
      <w:r>
        <w:rPr>
          <w:rFonts w:ascii="Times New Roman" w:hAnsi="Times New Roman" w:cs="Times New Roman"/>
          <w:sz w:val="28"/>
          <w:szCs w:val="28"/>
        </w:rPr>
        <w:t>Александрович</w:t>
      </w:r>
      <w:r w:rsidRPr="00BD2DD6">
        <w:rPr>
          <w:rFonts w:ascii="Times New Roman" w:hAnsi="Times New Roman" w:cs="Times New Roman"/>
          <w:sz w:val="28"/>
          <w:szCs w:val="28"/>
        </w:rPr>
        <w:t>, депутат Собрания депутатов Углегорского сельского поселения, член комиссии.</w:t>
      </w:r>
    </w:p>
    <w:p w:rsidR="00541D62" w:rsidRPr="00BD2DD6" w:rsidRDefault="00541D62" w:rsidP="00541D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sidRPr="00BD2DD6">
        <w:rPr>
          <w:rFonts w:ascii="Times New Roman" w:hAnsi="Times New Roman" w:cs="Times New Roman"/>
          <w:sz w:val="28"/>
          <w:szCs w:val="28"/>
        </w:rPr>
        <w:t>Организационному комитету по проведению публичных слушаний (общественных обсуждений) оповестить жителей Углегорского сельского поселения путем размещения, на информационных стендах в населенных пунктах и других установленных местах, информации о вопросе, выносимом на публичные слушания (общественные обсуждения), инициаторе проведения публичных слушаний (общественных обсуждений), времени и месте их проведения, контактную информацию комиссии по проведению публичных слушаний (общественных обсуждений), адрес помещения, в котором можно ознакомиться</w:t>
      </w:r>
      <w:proofErr w:type="gramEnd"/>
      <w:r w:rsidRPr="00BD2DD6">
        <w:rPr>
          <w:rFonts w:ascii="Times New Roman" w:hAnsi="Times New Roman" w:cs="Times New Roman"/>
          <w:sz w:val="28"/>
          <w:szCs w:val="28"/>
        </w:rPr>
        <w:t xml:space="preserve"> с полной информацией о подготовке и проведении публичных слушаний (общественных обсуждений), подать заявку для выступления на публичных слушаниях (общественных обсуждениях), время (режим) ознакомления, подачи заявки.</w:t>
      </w:r>
    </w:p>
    <w:p w:rsidR="00541D62" w:rsidRPr="00BD2DD6" w:rsidRDefault="00541D62" w:rsidP="00541D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D2DD6">
        <w:rPr>
          <w:rFonts w:ascii="Times New Roman" w:hAnsi="Times New Roman" w:cs="Times New Roman"/>
          <w:sz w:val="28"/>
          <w:szCs w:val="28"/>
        </w:rPr>
        <w:t xml:space="preserve">5. Настоящее </w:t>
      </w:r>
      <w:r>
        <w:rPr>
          <w:rFonts w:ascii="Times New Roman" w:hAnsi="Times New Roman" w:cs="Times New Roman"/>
          <w:sz w:val="28"/>
          <w:szCs w:val="28"/>
        </w:rPr>
        <w:t>решение</w:t>
      </w:r>
      <w:r w:rsidRPr="00BD2DD6">
        <w:rPr>
          <w:rFonts w:ascii="Times New Roman" w:hAnsi="Times New Roman" w:cs="Times New Roman"/>
          <w:sz w:val="28"/>
          <w:szCs w:val="28"/>
        </w:rPr>
        <w:t xml:space="preserve"> вступает в силу со дня его обнародования.</w:t>
      </w:r>
    </w:p>
    <w:p w:rsidR="00541D62" w:rsidRPr="00BD2DD6" w:rsidRDefault="00541D62" w:rsidP="00541D62">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D2DD6">
        <w:rPr>
          <w:rFonts w:ascii="Times New Roman" w:hAnsi="Times New Roman" w:cs="Times New Roman"/>
          <w:sz w:val="28"/>
          <w:szCs w:val="28"/>
        </w:rPr>
        <w:t xml:space="preserve">6. </w:t>
      </w:r>
      <w:proofErr w:type="gramStart"/>
      <w:r w:rsidRPr="00BD2DD6">
        <w:rPr>
          <w:rFonts w:ascii="Times New Roman" w:hAnsi="Times New Roman" w:cs="Times New Roman"/>
          <w:sz w:val="28"/>
          <w:szCs w:val="28"/>
        </w:rPr>
        <w:t>Контроль за</w:t>
      </w:r>
      <w:proofErr w:type="gramEnd"/>
      <w:r w:rsidRPr="00BD2DD6">
        <w:rPr>
          <w:rFonts w:ascii="Times New Roman" w:hAnsi="Times New Roman" w:cs="Times New Roman"/>
          <w:sz w:val="28"/>
          <w:szCs w:val="28"/>
        </w:rPr>
        <w:t xml:space="preserve"> исполнением настоящего </w:t>
      </w:r>
      <w:r>
        <w:rPr>
          <w:rFonts w:ascii="Times New Roman" w:hAnsi="Times New Roman" w:cs="Times New Roman"/>
          <w:sz w:val="28"/>
          <w:szCs w:val="28"/>
        </w:rPr>
        <w:t>решения</w:t>
      </w:r>
      <w:r w:rsidRPr="00BD2DD6">
        <w:rPr>
          <w:rFonts w:ascii="Times New Roman" w:hAnsi="Times New Roman" w:cs="Times New Roman"/>
          <w:sz w:val="28"/>
          <w:szCs w:val="28"/>
        </w:rPr>
        <w:t xml:space="preserve"> оставляю за собой.</w:t>
      </w:r>
    </w:p>
    <w:p w:rsidR="00541D62" w:rsidRDefault="00541D62" w:rsidP="00541D62">
      <w:pPr>
        <w:jc w:val="both"/>
        <w:rPr>
          <w:sz w:val="28"/>
          <w:szCs w:val="28"/>
        </w:rPr>
      </w:pPr>
    </w:p>
    <w:p w:rsidR="00541D62" w:rsidRDefault="00541D62" w:rsidP="00541D62">
      <w:pPr>
        <w:jc w:val="both"/>
        <w:rPr>
          <w:sz w:val="28"/>
          <w:szCs w:val="28"/>
        </w:rPr>
      </w:pPr>
    </w:p>
    <w:p w:rsidR="00541D62" w:rsidRPr="00BD2DD6" w:rsidRDefault="00541D62" w:rsidP="00541D62">
      <w:pPr>
        <w:jc w:val="both"/>
        <w:rPr>
          <w:sz w:val="28"/>
          <w:szCs w:val="28"/>
        </w:rPr>
      </w:pPr>
    </w:p>
    <w:p w:rsidR="00541D62" w:rsidRDefault="00541D62" w:rsidP="00541D62">
      <w:pPr>
        <w:pStyle w:val="a3"/>
        <w:ind w:left="0"/>
        <w:jc w:val="both"/>
        <w:rPr>
          <w:sz w:val="28"/>
        </w:rPr>
      </w:pPr>
      <w:r>
        <w:rPr>
          <w:sz w:val="28"/>
        </w:rPr>
        <w:t>Председатель Собрания депутатов −                                                  В.А. Худомясов</w:t>
      </w:r>
    </w:p>
    <w:p w:rsidR="00541D62" w:rsidRPr="00A11A18" w:rsidRDefault="00541D62" w:rsidP="00541D62">
      <w:pPr>
        <w:pStyle w:val="a3"/>
        <w:ind w:left="0"/>
        <w:jc w:val="both"/>
        <w:rPr>
          <w:sz w:val="28"/>
        </w:rPr>
      </w:pPr>
      <w:r>
        <w:rPr>
          <w:sz w:val="28"/>
        </w:rPr>
        <w:t xml:space="preserve">глава Углегорского сельского поселения </w:t>
      </w:r>
    </w:p>
    <w:p w:rsidR="00541D62" w:rsidRDefault="00541D62" w:rsidP="00541D62">
      <w:pPr>
        <w:jc w:val="right"/>
        <w:rPr>
          <w:b/>
          <w:sz w:val="28"/>
        </w:rPr>
      </w:pPr>
    </w:p>
    <w:p w:rsidR="00541D62" w:rsidRDefault="00541D62" w:rsidP="00541D62">
      <w:pPr>
        <w:jc w:val="right"/>
        <w:rPr>
          <w:b/>
          <w:sz w:val="28"/>
        </w:rPr>
      </w:pPr>
    </w:p>
    <w:p w:rsidR="00541D62" w:rsidRDefault="00541D62" w:rsidP="00541D62">
      <w:pPr>
        <w:jc w:val="right"/>
        <w:rPr>
          <w:b/>
          <w:sz w:val="28"/>
        </w:rPr>
      </w:pPr>
    </w:p>
    <w:p w:rsidR="00541D62" w:rsidRDefault="00541D62" w:rsidP="00541D62">
      <w:pPr>
        <w:jc w:val="right"/>
        <w:rPr>
          <w:b/>
          <w:sz w:val="28"/>
        </w:rPr>
      </w:pPr>
    </w:p>
    <w:p w:rsidR="00541D62" w:rsidRDefault="00541D62" w:rsidP="00541D62">
      <w:pPr>
        <w:jc w:val="right"/>
        <w:rPr>
          <w:b/>
          <w:sz w:val="28"/>
        </w:rPr>
      </w:pPr>
    </w:p>
    <w:p w:rsidR="00541D62" w:rsidRDefault="00541D62" w:rsidP="00541D62">
      <w:pPr>
        <w:jc w:val="right"/>
        <w:rPr>
          <w:b/>
          <w:sz w:val="28"/>
        </w:rPr>
      </w:pPr>
    </w:p>
    <w:p w:rsidR="00541D62" w:rsidRDefault="00541D62" w:rsidP="00541D62">
      <w:pPr>
        <w:jc w:val="right"/>
        <w:rPr>
          <w:b/>
          <w:sz w:val="28"/>
        </w:rPr>
      </w:pPr>
    </w:p>
    <w:p w:rsidR="00541D62" w:rsidRDefault="00541D62" w:rsidP="00541D62">
      <w:pPr>
        <w:jc w:val="right"/>
        <w:rPr>
          <w:b/>
          <w:sz w:val="28"/>
        </w:rPr>
      </w:pPr>
    </w:p>
    <w:p w:rsidR="00541D62" w:rsidRDefault="00541D62" w:rsidP="00541D62">
      <w:pPr>
        <w:jc w:val="right"/>
        <w:rPr>
          <w:b/>
          <w:sz w:val="28"/>
        </w:rPr>
      </w:pPr>
    </w:p>
    <w:p w:rsidR="00541D62" w:rsidRDefault="00541D62" w:rsidP="00541D62">
      <w:pPr>
        <w:jc w:val="right"/>
        <w:rPr>
          <w:b/>
          <w:sz w:val="28"/>
        </w:rPr>
      </w:pPr>
    </w:p>
    <w:p w:rsidR="00541D62" w:rsidRDefault="00541D62" w:rsidP="00541D62">
      <w:pPr>
        <w:rPr>
          <w:b/>
          <w:sz w:val="28"/>
        </w:rPr>
      </w:pPr>
    </w:p>
    <w:p w:rsidR="00541D62" w:rsidRDefault="00541D62" w:rsidP="00541D62">
      <w:pPr>
        <w:rPr>
          <w:b/>
          <w:sz w:val="28"/>
        </w:rPr>
      </w:pPr>
    </w:p>
    <w:p w:rsidR="00541D62" w:rsidRDefault="00541D62" w:rsidP="00541D62">
      <w:pPr>
        <w:rPr>
          <w:b/>
          <w:sz w:val="28"/>
        </w:rPr>
      </w:pPr>
    </w:p>
    <w:p w:rsidR="00541D62" w:rsidRDefault="00541D62" w:rsidP="00541D62">
      <w:pPr>
        <w:rPr>
          <w:b/>
          <w:sz w:val="28"/>
        </w:rPr>
      </w:pPr>
    </w:p>
    <w:p w:rsidR="00541D62" w:rsidRDefault="00541D62" w:rsidP="00541D62">
      <w:pPr>
        <w:rPr>
          <w:b/>
          <w:sz w:val="28"/>
        </w:rPr>
      </w:pPr>
    </w:p>
    <w:p w:rsidR="00541D62" w:rsidRDefault="00541D62" w:rsidP="00541D62">
      <w:pPr>
        <w:jc w:val="right"/>
      </w:pPr>
    </w:p>
    <w:p w:rsidR="00541E91" w:rsidRDefault="00541E91" w:rsidP="00541D62">
      <w:pPr>
        <w:jc w:val="right"/>
      </w:pPr>
    </w:p>
    <w:p w:rsidR="00541D62" w:rsidRPr="00BD2DD6" w:rsidRDefault="00541D62" w:rsidP="00541D62">
      <w:pPr>
        <w:jc w:val="right"/>
      </w:pPr>
      <w:r w:rsidRPr="00BD2DD6">
        <w:lastRenderedPageBreak/>
        <w:t xml:space="preserve">Приложение №1  </w:t>
      </w:r>
    </w:p>
    <w:p w:rsidR="00541D62" w:rsidRPr="00BD2DD6" w:rsidRDefault="00541D62" w:rsidP="00541D62">
      <w:pPr>
        <w:jc w:val="right"/>
      </w:pPr>
      <w:r w:rsidRPr="00BD2DD6">
        <w:t xml:space="preserve">к </w:t>
      </w:r>
      <w:r>
        <w:t>решению</w:t>
      </w:r>
      <w:r w:rsidRPr="00BD2DD6">
        <w:t xml:space="preserve"> </w:t>
      </w:r>
      <w:r>
        <w:t>Собрания депутатов</w:t>
      </w:r>
      <w:r w:rsidRPr="00BD2DD6">
        <w:t xml:space="preserve"> </w:t>
      </w:r>
    </w:p>
    <w:p w:rsidR="00541D62" w:rsidRPr="00BD2DD6" w:rsidRDefault="00541D62" w:rsidP="00541D62">
      <w:pPr>
        <w:jc w:val="right"/>
      </w:pPr>
      <w:r w:rsidRPr="00BD2DD6">
        <w:t xml:space="preserve">Углегорского сельского поселения </w:t>
      </w:r>
    </w:p>
    <w:p w:rsidR="00541D62" w:rsidRPr="00BD2DD6" w:rsidRDefault="00541D62" w:rsidP="00541D62">
      <w:pPr>
        <w:jc w:val="right"/>
      </w:pPr>
      <w:r w:rsidRPr="00BD2DD6">
        <w:t xml:space="preserve">от </w:t>
      </w:r>
      <w:r>
        <w:t>04.12.</w:t>
      </w:r>
      <w:r w:rsidRPr="00BD2DD6">
        <w:t>2018 г. №</w:t>
      </w:r>
      <w:r>
        <w:t xml:space="preserve"> 117</w:t>
      </w:r>
      <w:r w:rsidRPr="00BD2DD6">
        <w:t xml:space="preserve"> </w:t>
      </w:r>
    </w:p>
    <w:p w:rsidR="00541D62" w:rsidRDefault="00541D62" w:rsidP="00541D62">
      <w:pPr>
        <w:pStyle w:val="a8"/>
        <w:tabs>
          <w:tab w:val="left" w:pos="709"/>
        </w:tabs>
        <w:jc w:val="right"/>
        <w:outlineLvl w:val="0"/>
        <w:rPr>
          <w:b/>
          <w:color w:val="000000"/>
        </w:rPr>
      </w:pPr>
    </w:p>
    <w:p w:rsidR="00541D62" w:rsidRPr="00541D62" w:rsidRDefault="00541D62" w:rsidP="00541D62">
      <w:pPr>
        <w:pStyle w:val="a8"/>
        <w:tabs>
          <w:tab w:val="left" w:pos="709"/>
        </w:tabs>
        <w:jc w:val="right"/>
        <w:outlineLvl w:val="0"/>
        <w:rPr>
          <w:b/>
          <w:color w:val="000000"/>
        </w:rPr>
      </w:pPr>
      <w:r w:rsidRPr="00541D62">
        <w:rPr>
          <w:b/>
          <w:color w:val="000000"/>
        </w:rPr>
        <w:t>ПРОЕКТ</w:t>
      </w:r>
    </w:p>
    <w:p w:rsidR="00541D62" w:rsidRDefault="00541D62" w:rsidP="00541D62">
      <w:pPr>
        <w:pStyle w:val="a8"/>
        <w:tabs>
          <w:tab w:val="left" w:pos="709"/>
        </w:tabs>
        <w:jc w:val="right"/>
        <w:outlineLvl w:val="0"/>
        <w:rPr>
          <w:b/>
          <w:color w:val="000000"/>
        </w:rPr>
      </w:pPr>
    </w:p>
    <w:p w:rsidR="00541D62" w:rsidRPr="00C3682F" w:rsidRDefault="00541D62" w:rsidP="00541D62">
      <w:pPr>
        <w:jc w:val="center"/>
        <w:rPr>
          <w:sz w:val="28"/>
        </w:rPr>
      </w:pPr>
      <w:r w:rsidRPr="00C3682F">
        <w:rPr>
          <w:sz w:val="28"/>
        </w:rPr>
        <w:t>РОССИЙСКАЯ ФЕДЕРАЦИЯ</w:t>
      </w:r>
    </w:p>
    <w:p w:rsidR="00541D62" w:rsidRPr="00C3682F" w:rsidRDefault="00541D62" w:rsidP="00541D62">
      <w:pPr>
        <w:jc w:val="center"/>
        <w:rPr>
          <w:sz w:val="28"/>
        </w:rPr>
      </w:pPr>
      <w:r w:rsidRPr="00C3682F">
        <w:rPr>
          <w:sz w:val="28"/>
        </w:rPr>
        <w:t>РОСТОВСКАЯ ОБЛАСТЬ</w:t>
      </w:r>
    </w:p>
    <w:p w:rsidR="00541D62" w:rsidRPr="00C3682F" w:rsidRDefault="00541D62" w:rsidP="00541D62">
      <w:pPr>
        <w:jc w:val="center"/>
        <w:rPr>
          <w:sz w:val="28"/>
        </w:rPr>
      </w:pPr>
      <w:r w:rsidRPr="00C3682F">
        <w:rPr>
          <w:sz w:val="28"/>
        </w:rPr>
        <w:t>ТАЦИНСКИЙ РАЙОН</w:t>
      </w:r>
    </w:p>
    <w:p w:rsidR="00541D62" w:rsidRPr="00C3682F" w:rsidRDefault="00541D62" w:rsidP="00541D62">
      <w:pPr>
        <w:jc w:val="center"/>
        <w:rPr>
          <w:sz w:val="28"/>
        </w:rPr>
      </w:pPr>
      <w:r w:rsidRPr="00C3682F">
        <w:rPr>
          <w:sz w:val="28"/>
        </w:rPr>
        <w:t>МУНИЦИПАЛЬНОЕ ОБРАЗОВАНИЕ</w:t>
      </w:r>
    </w:p>
    <w:p w:rsidR="00541D62" w:rsidRPr="00C3682F" w:rsidRDefault="00541D62" w:rsidP="00541D62">
      <w:pPr>
        <w:jc w:val="center"/>
        <w:rPr>
          <w:sz w:val="28"/>
        </w:rPr>
      </w:pPr>
      <w:r w:rsidRPr="00C3682F">
        <w:rPr>
          <w:sz w:val="28"/>
        </w:rPr>
        <w:t>«УГЛЕГОРСКОЕ СЕЛЬСКОЕ ПОСЕЛЕНИЕ»</w:t>
      </w:r>
    </w:p>
    <w:p w:rsidR="00541D62" w:rsidRDefault="00541D62" w:rsidP="00541D62">
      <w:pPr>
        <w:pBdr>
          <w:bottom w:val="single" w:sz="8" w:space="1" w:color="000000"/>
        </w:pBdr>
        <w:jc w:val="center"/>
        <w:rPr>
          <w:sz w:val="28"/>
          <w:szCs w:val="28"/>
        </w:rPr>
      </w:pPr>
      <w:r w:rsidRPr="00C3682F">
        <w:rPr>
          <w:sz w:val="28"/>
        </w:rPr>
        <w:t>СОБРАНИЕ ДЕПУТАТОВ УГЛЕГОРСКОГО СЕЛЬСКОГО ПОСЕЛЕНИЯ</w:t>
      </w:r>
    </w:p>
    <w:p w:rsidR="00541D62" w:rsidRDefault="00541D62" w:rsidP="00541D62">
      <w:pPr>
        <w:pBdr>
          <w:bottom w:val="single" w:sz="8" w:space="1" w:color="000000"/>
        </w:pBdr>
        <w:jc w:val="center"/>
        <w:rPr>
          <w:rFonts w:eastAsia="Calibri"/>
          <w:sz w:val="28"/>
          <w:szCs w:val="28"/>
        </w:rPr>
      </w:pPr>
    </w:p>
    <w:p w:rsidR="00541D62" w:rsidRPr="00C3682F" w:rsidRDefault="00541D62" w:rsidP="00541D62">
      <w:pPr>
        <w:jc w:val="center"/>
        <w:rPr>
          <w:sz w:val="28"/>
        </w:rPr>
      </w:pPr>
    </w:p>
    <w:p w:rsidR="00541D62" w:rsidRPr="00C3682F" w:rsidRDefault="00541D62" w:rsidP="00541D62">
      <w:pPr>
        <w:jc w:val="center"/>
        <w:rPr>
          <w:sz w:val="28"/>
        </w:rPr>
      </w:pPr>
      <w:r w:rsidRPr="00C3682F">
        <w:rPr>
          <w:sz w:val="28"/>
        </w:rPr>
        <w:t>РЕШЕНИЕ</w:t>
      </w:r>
    </w:p>
    <w:p w:rsidR="00541D62" w:rsidRDefault="00541D62" w:rsidP="00541D62">
      <w:pPr>
        <w:jc w:val="center"/>
        <w:rPr>
          <w:sz w:val="28"/>
        </w:rPr>
      </w:pPr>
      <w:r>
        <w:rPr>
          <w:sz w:val="28"/>
        </w:rPr>
        <w:t>«___»_______</w:t>
      </w:r>
      <w:r w:rsidRPr="00C3682F">
        <w:rPr>
          <w:sz w:val="28"/>
        </w:rPr>
        <w:t xml:space="preserve"> 2018 года    </w:t>
      </w:r>
      <w:r>
        <w:rPr>
          <w:sz w:val="28"/>
        </w:rPr>
        <w:t xml:space="preserve">                     №                                   п</w:t>
      </w:r>
      <w:r w:rsidRPr="00C3682F">
        <w:rPr>
          <w:sz w:val="28"/>
        </w:rPr>
        <w:t>ос. Углегорский</w:t>
      </w:r>
    </w:p>
    <w:p w:rsidR="00541D62" w:rsidRDefault="00541D62" w:rsidP="00541D62">
      <w:pPr>
        <w:rPr>
          <w:sz w:val="28"/>
        </w:rPr>
      </w:pPr>
    </w:p>
    <w:p w:rsidR="00541D62" w:rsidRDefault="00541D62" w:rsidP="00541D62">
      <w:pPr>
        <w:rPr>
          <w:sz w:val="28"/>
        </w:rPr>
      </w:pPr>
      <w:r>
        <w:rPr>
          <w:sz w:val="28"/>
        </w:rPr>
        <w:t xml:space="preserve">О внесении изменений в решение </w:t>
      </w:r>
    </w:p>
    <w:p w:rsidR="00541D62" w:rsidRDefault="00541D62" w:rsidP="00541D62">
      <w:pPr>
        <w:rPr>
          <w:sz w:val="28"/>
        </w:rPr>
      </w:pPr>
      <w:r>
        <w:rPr>
          <w:sz w:val="28"/>
        </w:rPr>
        <w:t>Собрания депутатов Углегорского</w:t>
      </w:r>
    </w:p>
    <w:p w:rsidR="00541D62" w:rsidRDefault="00541D62" w:rsidP="00541D62">
      <w:pPr>
        <w:rPr>
          <w:sz w:val="28"/>
        </w:rPr>
      </w:pPr>
      <w:r>
        <w:rPr>
          <w:sz w:val="28"/>
        </w:rPr>
        <w:t xml:space="preserve">сельского поселения № 62 от 30.10.2017 года </w:t>
      </w:r>
    </w:p>
    <w:p w:rsidR="00541D62" w:rsidRDefault="00541D62" w:rsidP="00541D62">
      <w:pPr>
        <w:rPr>
          <w:sz w:val="28"/>
        </w:rPr>
      </w:pPr>
      <w:r>
        <w:rPr>
          <w:sz w:val="28"/>
        </w:rPr>
        <w:t>«Об утверждении Правил благоустройства и</w:t>
      </w:r>
    </w:p>
    <w:p w:rsidR="00541D62" w:rsidRDefault="00541D62" w:rsidP="00541D62">
      <w:pPr>
        <w:rPr>
          <w:sz w:val="28"/>
        </w:rPr>
      </w:pPr>
      <w:r>
        <w:rPr>
          <w:sz w:val="28"/>
        </w:rPr>
        <w:t>санитарного содержания Углегорского сельского поселения»</w:t>
      </w:r>
    </w:p>
    <w:p w:rsidR="00541D62" w:rsidRDefault="00541D62" w:rsidP="00541D62">
      <w:pPr>
        <w:rPr>
          <w:sz w:val="28"/>
        </w:rPr>
      </w:pPr>
    </w:p>
    <w:p w:rsidR="00541D62" w:rsidRDefault="00541D62" w:rsidP="00541D62">
      <w:pPr>
        <w:ind w:firstLine="709"/>
        <w:jc w:val="both"/>
        <w:rPr>
          <w:sz w:val="28"/>
        </w:rPr>
      </w:pPr>
      <w:r>
        <w:rPr>
          <w:sz w:val="28"/>
        </w:rPr>
        <w:t>В соответствии с приказом Министерства строительства и жилищно-коммунального хозяйства Российской Федерации от 13.04.2017 года № 711/</w:t>
      </w:r>
      <w:proofErr w:type="gramStart"/>
      <w:r>
        <w:rPr>
          <w:sz w:val="28"/>
        </w:rPr>
        <w:t>П</w:t>
      </w:r>
      <w:proofErr w:type="gramEnd"/>
      <w:r>
        <w:rPr>
          <w:sz w:val="28"/>
        </w:rPr>
        <w:t>, Собрание депутатов Углегорского сельского поселения,-</w:t>
      </w:r>
    </w:p>
    <w:p w:rsidR="00541D62" w:rsidRDefault="00541D62" w:rsidP="00541D62">
      <w:pPr>
        <w:rPr>
          <w:sz w:val="28"/>
        </w:rPr>
      </w:pPr>
    </w:p>
    <w:p w:rsidR="00541D62" w:rsidRDefault="00541D62" w:rsidP="00541D62">
      <w:pPr>
        <w:jc w:val="center"/>
        <w:rPr>
          <w:sz w:val="28"/>
        </w:rPr>
      </w:pPr>
      <w:r>
        <w:rPr>
          <w:sz w:val="28"/>
        </w:rPr>
        <w:t>РЕШИЛО:</w:t>
      </w:r>
    </w:p>
    <w:p w:rsidR="00541D62" w:rsidRDefault="00541D62" w:rsidP="00541D62">
      <w:pPr>
        <w:jc w:val="center"/>
        <w:rPr>
          <w:sz w:val="28"/>
        </w:rPr>
      </w:pPr>
    </w:p>
    <w:p w:rsidR="00541D62" w:rsidRPr="00CC609D" w:rsidRDefault="00541D62" w:rsidP="00541D62">
      <w:pPr>
        <w:pStyle w:val="a3"/>
        <w:numPr>
          <w:ilvl w:val="0"/>
          <w:numId w:val="1"/>
        </w:numPr>
        <w:ind w:left="0" w:firstLine="360"/>
        <w:jc w:val="both"/>
        <w:rPr>
          <w:sz w:val="28"/>
        </w:rPr>
      </w:pPr>
      <w:r w:rsidRPr="00CC609D">
        <w:rPr>
          <w:sz w:val="28"/>
        </w:rPr>
        <w:t>Внести следующие изменения в решение Собрания депутато</w:t>
      </w:r>
      <w:r>
        <w:rPr>
          <w:sz w:val="28"/>
        </w:rPr>
        <w:t xml:space="preserve">в </w:t>
      </w:r>
      <w:r w:rsidRPr="00CC609D">
        <w:rPr>
          <w:sz w:val="28"/>
        </w:rPr>
        <w:t>Углегорского сельского поселения от 3</w:t>
      </w:r>
      <w:r>
        <w:rPr>
          <w:sz w:val="28"/>
        </w:rPr>
        <w:t>0</w:t>
      </w:r>
      <w:r w:rsidRPr="00CC609D">
        <w:rPr>
          <w:sz w:val="28"/>
        </w:rPr>
        <w:t>.10.2017 года № 62 «Об утверждении Правил благоустройства и санитарного содержания Углегорского сельского поселения»:</w:t>
      </w:r>
    </w:p>
    <w:p w:rsidR="00541D62" w:rsidRDefault="00541D62" w:rsidP="00541D62">
      <w:pPr>
        <w:pStyle w:val="a3"/>
        <w:numPr>
          <w:ilvl w:val="0"/>
          <w:numId w:val="8"/>
        </w:numPr>
        <w:tabs>
          <w:tab w:val="left" w:pos="993"/>
        </w:tabs>
        <w:ind w:left="0" w:firstLine="360"/>
        <w:jc w:val="both"/>
        <w:rPr>
          <w:sz w:val="28"/>
        </w:rPr>
      </w:pPr>
      <w:r>
        <w:rPr>
          <w:sz w:val="28"/>
        </w:rPr>
        <w:t>В пункт</w:t>
      </w:r>
      <w:r w:rsidRPr="00CC609D">
        <w:rPr>
          <w:sz w:val="28"/>
        </w:rPr>
        <w:t xml:space="preserve"> 1.7. раздела 1 </w:t>
      </w:r>
      <w:r>
        <w:rPr>
          <w:sz w:val="28"/>
        </w:rPr>
        <w:t>приложения к решению дополнить абзацами следующего содержания</w:t>
      </w:r>
      <w:r w:rsidRPr="00CC609D">
        <w:rPr>
          <w:sz w:val="28"/>
        </w:rPr>
        <w:t>:</w:t>
      </w:r>
    </w:p>
    <w:p w:rsidR="00541D62" w:rsidRPr="00BC296F" w:rsidRDefault="00541D62" w:rsidP="00541D62">
      <w:pPr>
        <w:pStyle w:val="a3"/>
        <w:ind w:left="0" w:firstLine="426"/>
        <w:jc w:val="both"/>
        <w:rPr>
          <w:sz w:val="28"/>
        </w:rPr>
      </w:pPr>
      <w:r w:rsidRPr="005D5D10">
        <w:rPr>
          <w:b/>
          <w:sz w:val="28"/>
        </w:rPr>
        <w:t>«- сорная растительность</w:t>
      </w:r>
      <w:r>
        <w:rPr>
          <w:b/>
          <w:sz w:val="28"/>
        </w:rPr>
        <w:t xml:space="preserve"> </w:t>
      </w:r>
      <w:r>
        <w:rPr>
          <w:sz w:val="28"/>
        </w:rPr>
        <w:t xml:space="preserve">- </w:t>
      </w:r>
      <w:r w:rsidRPr="00BC296F">
        <w:rPr>
          <w:sz w:val="28"/>
        </w:rPr>
        <w:t>дикорастущие растения, обитающие на землях, используемых в качестве сельскохозяйственных угодий;</w:t>
      </w:r>
    </w:p>
    <w:p w:rsidR="00541D62" w:rsidRDefault="00541D62" w:rsidP="00541D62">
      <w:pPr>
        <w:pStyle w:val="a3"/>
        <w:ind w:left="0" w:firstLine="426"/>
        <w:jc w:val="both"/>
        <w:rPr>
          <w:sz w:val="28"/>
        </w:rPr>
      </w:pPr>
      <w:proofErr w:type="gramStart"/>
      <w:r w:rsidRPr="00B7363A">
        <w:rPr>
          <w:b/>
          <w:sz w:val="28"/>
        </w:rPr>
        <w:t>- домовые знаки</w:t>
      </w:r>
      <w:r>
        <w:rPr>
          <w:sz w:val="28"/>
        </w:rPr>
        <w:t xml:space="preserve"> - </w:t>
      </w:r>
      <w:r w:rsidRPr="00F8419A">
        <w:rPr>
          <w:sz w:val="28"/>
          <w:szCs w:val="28"/>
        </w:rPr>
        <w:t xml:space="preserve">аншлаг (указатель наименования улицы, площади, проспекта), номерной знак (указатель номера дома и корпуса), указатель номера подъезда и квартир, международный символ доступности объекта для инвалидов, </w:t>
      </w:r>
      <w:proofErr w:type="spellStart"/>
      <w:r w:rsidRPr="00F8419A">
        <w:rPr>
          <w:sz w:val="28"/>
          <w:szCs w:val="28"/>
        </w:rPr>
        <w:t>флагодержатели</w:t>
      </w:r>
      <w:proofErr w:type="spellEnd"/>
      <w:r w:rsidRPr="00F8419A">
        <w:rPr>
          <w:sz w:val="28"/>
          <w:szCs w:val="28"/>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w:t>
      </w:r>
      <w:proofErr w:type="gramEnd"/>
    </w:p>
    <w:p w:rsidR="00541D62" w:rsidRDefault="00541D62" w:rsidP="00541D62">
      <w:pPr>
        <w:pStyle w:val="a3"/>
        <w:ind w:left="0" w:firstLine="426"/>
        <w:jc w:val="both"/>
        <w:rPr>
          <w:sz w:val="28"/>
        </w:rPr>
      </w:pPr>
      <w:r w:rsidRPr="00B7363A">
        <w:rPr>
          <w:b/>
          <w:sz w:val="28"/>
        </w:rPr>
        <w:t>- мусор</w:t>
      </w:r>
      <w:r>
        <w:rPr>
          <w:b/>
          <w:sz w:val="28"/>
        </w:rPr>
        <w:t xml:space="preserve"> </w:t>
      </w:r>
      <w:r>
        <w:rPr>
          <w:sz w:val="28"/>
        </w:rPr>
        <w:t xml:space="preserve">- </w:t>
      </w:r>
      <w:r w:rsidRPr="00B7363A">
        <w:rPr>
          <w:sz w:val="28"/>
          <w:szCs w:val="28"/>
        </w:rPr>
        <w:t>мелкие неоднородные сухие или влажные отходы либо отходы, владелец которых не установлен</w:t>
      </w:r>
      <w:r w:rsidRPr="00B7363A">
        <w:rPr>
          <w:sz w:val="28"/>
        </w:rPr>
        <w:t>;</w:t>
      </w:r>
    </w:p>
    <w:p w:rsidR="00541D62" w:rsidRDefault="00541D62" w:rsidP="00541D62">
      <w:pPr>
        <w:pStyle w:val="a3"/>
        <w:ind w:left="0" w:firstLine="426"/>
        <w:jc w:val="both"/>
        <w:rPr>
          <w:sz w:val="28"/>
        </w:rPr>
      </w:pPr>
      <w:r w:rsidRPr="00B7363A">
        <w:rPr>
          <w:b/>
          <w:sz w:val="28"/>
        </w:rPr>
        <w:lastRenderedPageBreak/>
        <w:t>- исполнитель услуг по обращению с отходами</w:t>
      </w:r>
      <w:r>
        <w:rPr>
          <w:sz w:val="28"/>
        </w:rPr>
        <w:t xml:space="preserve"> - </w:t>
      </w:r>
      <w:r w:rsidRPr="00F8419A">
        <w:rPr>
          <w:sz w:val="28"/>
          <w:szCs w:val="28"/>
        </w:rPr>
        <w:t>юридические лица, индивидуальные предприниматели, оказывающие потребителю услуги по сбору отходов в соответствии с законодательством Российской Федерации</w:t>
      </w:r>
      <w:r w:rsidRPr="00F8419A">
        <w:rPr>
          <w:sz w:val="28"/>
        </w:rPr>
        <w:t>;</w:t>
      </w:r>
    </w:p>
    <w:p w:rsidR="00541D62" w:rsidRDefault="00541D62" w:rsidP="00541D62">
      <w:pPr>
        <w:pStyle w:val="a3"/>
        <w:ind w:left="0" w:firstLine="426"/>
        <w:jc w:val="both"/>
        <w:rPr>
          <w:sz w:val="28"/>
        </w:rPr>
      </w:pPr>
      <w:proofErr w:type="gramStart"/>
      <w:r w:rsidRPr="00B7363A">
        <w:rPr>
          <w:b/>
          <w:sz w:val="28"/>
        </w:rPr>
        <w:t>- место временного хранения отходов</w:t>
      </w:r>
      <w:r>
        <w:rPr>
          <w:b/>
          <w:sz w:val="28"/>
        </w:rPr>
        <w:t xml:space="preserve"> </w:t>
      </w:r>
      <w:r>
        <w:rPr>
          <w:sz w:val="28"/>
        </w:rPr>
        <w:t xml:space="preserve">- </w:t>
      </w:r>
      <w:r w:rsidRPr="00B7363A">
        <w:rPr>
          <w:sz w:val="28"/>
          <w:szCs w:val="28"/>
        </w:rPr>
        <w:t xml:space="preserve">место, расположенное вблизи источников образования отходов и устроенное в соответствии с </w:t>
      </w:r>
      <w:proofErr w:type="spellStart"/>
      <w:r w:rsidRPr="00B7363A">
        <w:rPr>
          <w:sz w:val="28"/>
          <w:szCs w:val="28"/>
        </w:rPr>
        <w:t>СанПиН</w:t>
      </w:r>
      <w:proofErr w:type="spellEnd"/>
      <w:r w:rsidRPr="00B7363A">
        <w:rPr>
          <w:sz w:val="28"/>
          <w:szCs w:val="28"/>
        </w:rPr>
        <w:t xml:space="preserve"> 42-128-4690-88 "Санитарные правила содержания территории населенных мест", утвержденными Министерством здравоохранения СССР 05 августа 1988 года № 4690-88, предназначенное для накопления и хранения отходов в определенных количествах и на установленные сроки</w:t>
      </w:r>
      <w:r w:rsidRPr="00B7363A">
        <w:rPr>
          <w:sz w:val="28"/>
        </w:rPr>
        <w:t>;</w:t>
      </w:r>
      <w:proofErr w:type="gramEnd"/>
    </w:p>
    <w:p w:rsidR="00541D62" w:rsidRPr="005C1CE3" w:rsidRDefault="00541D62" w:rsidP="00541D62">
      <w:pPr>
        <w:pStyle w:val="a3"/>
        <w:ind w:left="0" w:firstLine="426"/>
        <w:jc w:val="both"/>
        <w:rPr>
          <w:sz w:val="28"/>
        </w:rPr>
      </w:pPr>
      <w:r>
        <w:rPr>
          <w:sz w:val="28"/>
        </w:rPr>
        <w:t xml:space="preserve">- </w:t>
      </w:r>
      <w:r w:rsidRPr="005D5D10">
        <w:rPr>
          <w:b/>
          <w:sz w:val="28"/>
        </w:rPr>
        <w:t>складирование отходов</w:t>
      </w:r>
      <w:r>
        <w:rPr>
          <w:b/>
          <w:sz w:val="28"/>
        </w:rPr>
        <w:t xml:space="preserve"> </w:t>
      </w:r>
      <w:r>
        <w:rPr>
          <w:sz w:val="28"/>
        </w:rPr>
        <w:t xml:space="preserve">- </w:t>
      </w:r>
      <w:r w:rsidRPr="005C1CE3">
        <w:rPr>
          <w:sz w:val="28"/>
          <w:szCs w:val="28"/>
        </w:rPr>
        <w:t>деятельность, связанная с упорядоченным 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 в соответствии с действующим законодательством</w:t>
      </w:r>
      <w:r w:rsidRPr="005C1CE3">
        <w:rPr>
          <w:sz w:val="28"/>
        </w:rPr>
        <w:t>;</w:t>
      </w:r>
    </w:p>
    <w:p w:rsidR="00541D62" w:rsidRPr="005C1CE3" w:rsidRDefault="00541D62" w:rsidP="00541D62">
      <w:pPr>
        <w:pStyle w:val="a3"/>
        <w:ind w:left="0" w:firstLine="426"/>
        <w:jc w:val="both"/>
        <w:rPr>
          <w:sz w:val="28"/>
        </w:rPr>
      </w:pPr>
      <w:r w:rsidRPr="005C1CE3">
        <w:rPr>
          <w:sz w:val="28"/>
        </w:rPr>
        <w:t xml:space="preserve">- </w:t>
      </w:r>
      <w:r w:rsidRPr="005C1CE3">
        <w:rPr>
          <w:b/>
          <w:sz w:val="28"/>
        </w:rPr>
        <w:t>сбор отходов</w:t>
      </w:r>
      <w:r>
        <w:rPr>
          <w:b/>
          <w:sz w:val="28"/>
        </w:rPr>
        <w:t xml:space="preserve"> </w:t>
      </w:r>
      <w:r w:rsidRPr="005C1CE3">
        <w:rPr>
          <w:sz w:val="28"/>
        </w:rPr>
        <w:t>-</w:t>
      </w:r>
      <w:r>
        <w:rPr>
          <w:sz w:val="28"/>
        </w:rPr>
        <w:t xml:space="preserve"> </w:t>
      </w:r>
      <w:r w:rsidRPr="005C1CE3">
        <w:rPr>
          <w:sz w:val="28"/>
          <w:szCs w:val="28"/>
        </w:rPr>
        <w:t>деятельность, связанная с изъятием отходов в течение определенного времени из мест их образования, для обеспечения последующих работ по обращению с отходами</w:t>
      </w:r>
      <w:r w:rsidRPr="005C1CE3">
        <w:rPr>
          <w:sz w:val="28"/>
        </w:rPr>
        <w:t>;</w:t>
      </w:r>
    </w:p>
    <w:p w:rsidR="00541D62" w:rsidRPr="005C1CE3" w:rsidRDefault="00541D62" w:rsidP="00541D62">
      <w:pPr>
        <w:ind w:firstLine="426"/>
        <w:jc w:val="both"/>
        <w:rPr>
          <w:sz w:val="28"/>
          <w:szCs w:val="28"/>
        </w:rPr>
      </w:pPr>
      <w:r w:rsidRPr="005D5D10">
        <w:rPr>
          <w:b/>
          <w:sz w:val="28"/>
        </w:rPr>
        <w:t>- отходы потребления</w:t>
      </w:r>
      <w:r>
        <w:rPr>
          <w:b/>
          <w:sz w:val="28"/>
        </w:rPr>
        <w:t xml:space="preserve"> </w:t>
      </w:r>
      <w:r>
        <w:rPr>
          <w:sz w:val="28"/>
        </w:rPr>
        <w:t xml:space="preserve">- </w:t>
      </w:r>
      <w:r w:rsidRPr="005C1CE3">
        <w:rPr>
          <w:rFonts w:eastAsia="Calibri"/>
          <w:sz w:val="28"/>
          <w:szCs w:val="28"/>
        </w:rPr>
        <w:t xml:space="preserve">остатки веществ, материалов, предметов, изделий, товаров (продукции или изделий), частично или полностью утративших свои первоначальные потребительские свойства для использования по прямому или косвенному назначению в результате физического или морального износа в процессах общественного или личного потребления (жизнедеятельности), использования или эксплуатации; </w:t>
      </w:r>
    </w:p>
    <w:p w:rsidR="00541D62" w:rsidRDefault="00541D62" w:rsidP="00541D62">
      <w:pPr>
        <w:pStyle w:val="a3"/>
        <w:ind w:left="0" w:firstLine="426"/>
        <w:jc w:val="both"/>
        <w:rPr>
          <w:sz w:val="28"/>
        </w:rPr>
      </w:pPr>
      <w:proofErr w:type="gramStart"/>
      <w:r w:rsidRPr="005D5D10">
        <w:rPr>
          <w:b/>
          <w:sz w:val="28"/>
        </w:rPr>
        <w:t>- отходы производства</w:t>
      </w:r>
      <w:r>
        <w:rPr>
          <w:b/>
          <w:sz w:val="28"/>
        </w:rPr>
        <w:t xml:space="preserve"> </w:t>
      </w:r>
      <w:r>
        <w:rPr>
          <w:sz w:val="28"/>
        </w:rPr>
        <w:t xml:space="preserve">- </w:t>
      </w:r>
      <w:r w:rsidRPr="005C1CE3">
        <w:rPr>
          <w:sz w:val="28"/>
          <w:szCs w:val="28"/>
        </w:rPr>
        <w:t>остатки сырья, материалов, веществ, изделий, предметов, образовавшиеся в процессе производства, выполнения работ (услуг) и утратившие полностью или частично исходные потребительские свойства</w:t>
      </w:r>
      <w:r w:rsidRPr="005C1CE3">
        <w:rPr>
          <w:sz w:val="28"/>
        </w:rPr>
        <w:t>;</w:t>
      </w:r>
      <w:proofErr w:type="gramEnd"/>
    </w:p>
    <w:p w:rsidR="00541D62" w:rsidRDefault="00541D62" w:rsidP="00541D62">
      <w:pPr>
        <w:pStyle w:val="a3"/>
        <w:ind w:left="0" w:firstLine="426"/>
        <w:jc w:val="both"/>
        <w:rPr>
          <w:sz w:val="28"/>
        </w:rPr>
      </w:pPr>
      <w:r w:rsidRPr="005D5D10">
        <w:rPr>
          <w:b/>
          <w:sz w:val="28"/>
        </w:rPr>
        <w:t>- опасные отходы</w:t>
      </w:r>
      <w:r>
        <w:rPr>
          <w:b/>
          <w:sz w:val="28"/>
        </w:rPr>
        <w:t xml:space="preserve"> </w:t>
      </w:r>
      <w:r>
        <w:rPr>
          <w:sz w:val="28"/>
        </w:rPr>
        <w:t xml:space="preserve">- </w:t>
      </w:r>
      <w:r w:rsidRPr="005C1CE3">
        <w:rPr>
          <w:sz w:val="28"/>
          <w:szCs w:val="28"/>
        </w:rPr>
        <w:t>отходы, существование которых и (или) обращение с которыми представляют опасность для жизни, здоровья человека и окружающей природной среды</w:t>
      </w:r>
      <w:r w:rsidRPr="005C1CE3">
        <w:rPr>
          <w:sz w:val="28"/>
        </w:rPr>
        <w:t>;</w:t>
      </w:r>
    </w:p>
    <w:p w:rsidR="00541D62" w:rsidRDefault="00541D62" w:rsidP="00541D62">
      <w:pPr>
        <w:pStyle w:val="a3"/>
        <w:ind w:left="0" w:firstLine="426"/>
        <w:jc w:val="both"/>
        <w:rPr>
          <w:sz w:val="28"/>
        </w:rPr>
      </w:pPr>
      <w:r>
        <w:rPr>
          <w:b/>
          <w:sz w:val="28"/>
        </w:rPr>
        <w:t xml:space="preserve">- </w:t>
      </w:r>
      <w:r w:rsidRPr="00B7363A">
        <w:rPr>
          <w:b/>
          <w:sz w:val="28"/>
        </w:rPr>
        <w:t>крупногабаритные отходы</w:t>
      </w:r>
      <w:r>
        <w:rPr>
          <w:b/>
          <w:sz w:val="28"/>
        </w:rPr>
        <w:t xml:space="preserve"> </w:t>
      </w:r>
      <w:r>
        <w:rPr>
          <w:sz w:val="28"/>
        </w:rPr>
        <w:t xml:space="preserve">- </w:t>
      </w:r>
      <w:r w:rsidRPr="00B7363A">
        <w:rPr>
          <w:sz w:val="28"/>
          <w:szCs w:val="28"/>
        </w:rPr>
        <w:t>вышедшие из употребления предметы домашнего обихода (за исключением строительных отходов), имеющие размеры, не позволяющие осуществлять их удаление при помощи стандартных сре</w:t>
      </w:r>
      <w:proofErr w:type="gramStart"/>
      <w:r w:rsidRPr="00B7363A">
        <w:rPr>
          <w:sz w:val="28"/>
          <w:szCs w:val="28"/>
        </w:rPr>
        <w:t>дств тр</w:t>
      </w:r>
      <w:proofErr w:type="gramEnd"/>
      <w:r w:rsidRPr="00B7363A">
        <w:rPr>
          <w:sz w:val="28"/>
          <w:szCs w:val="28"/>
        </w:rPr>
        <w:t>анспортирования отходов без использования ручной погрузки</w:t>
      </w:r>
      <w:r w:rsidRPr="00B7363A">
        <w:rPr>
          <w:sz w:val="28"/>
        </w:rPr>
        <w:t>;</w:t>
      </w:r>
    </w:p>
    <w:p w:rsidR="00541D62" w:rsidRDefault="00541D62" w:rsidP="00541D62">
      <w:pPr>
        <w:pStyle w:val="a3"/>
        <w:ind w:left="0" w:firstLine="426"/>
        <w:jc w:val="both"/>
        <w:rPr>
          <w:sz w:val="28"/>
        </w:rPr>
      </w:pPr>
      <w:r w:rsidRPr="005D5D10">
        <w:rPr>
          <w:b/>
          <w:sz w:val="28"/>
        </w:rPr>
        <w:t xml:space="preserve">- </w:t>
      </w:r>
      <w:r w:rsidRPr="005C1CE3">
        <w:rPr>
          <w:b/>
          <w:sz w:val="28"/>
        </w:rPr>
        <w:t>компенсационное озеленение</w:t>
      </w:r>
      <w:r>
        <w:rPr>
          <w:b/>
          <w:sz w:val="28"/>
        </w:rPr>
        <w:t xml:space="preserve"> </w:t>
      </w:r>
      <w:r w:rsidRPr="005C1CE3">
        <w:rPr>
          <w:sz w:val="28"/>
        </w:rPr>
        <w:t xml:space="preserve">- </w:t>
      </w:r>
      <w:r w:rsidRPr="005C1CE3">
        <w:rPr>
          <w:sz w:val="28"/>
          <w:szCs w:val="28"/>
        </w:rPr>
        <w:t>воспроизводство зеленых насаждений взамен уничтоженных или поврежденных;</w:t>
      </w:r>
    </w:p>
    <w:p w:rsidR="00541D62" w:rsidRDefault="00541D62" w:rsidP="00541D62">
      <w:pPr>
        <w:ind w:firstLine="426"/>
        <w:jc w:val="both"/>
        <w:rPr>
          <w:sz w:val="28"/>
          <w:szCs w:val="28"/>
        </w:rPr>
      </w:pPr>
      <w:r>
        <w:rPr>
          <w:b/>
          <w:sz w:val="28"/>
          <w:szCs w:val="28"/>
        </w:rPr>
        <w:t>-</w:t>
      </w:r>
      <w:r w:rsidRPr="005C1CE3">
        <w:rPr>
          <w:rFonts w:eastAsia="Calibri"/>
          <w:b/>
          <w:sz w:val="28"/>
          <w:szCs w:val="28"/>
        </w:rPr>
        <w:t>собственник отходов</w:t>
      </w:r>
      <w:r w:rsidRPr="005C1CE3">
        <w:rPr>
          <w:rFonts w:eastAsia="Calibri"/>
          <w:sz w:val="28"/>
          <w:szCs w:val="28"/>
        </w:rPr>
        <w:t xml:space="preserve"> - собственник сырья, материалов, полуфабрикатов, иных изделий или продуктов, а также товаров (продукции), в результате использования которых образовались отходы, или лицо, приобретшее эти отходы у собственника на основании договора купли-продажи, мены, дарения или иной сделки об отчуждении отходов;</w:t>
      </w:r>
    </w:p>
    <w:p w:rsidR="00541D62" w:rsidRDefault="00541D62" w:rsidP="00541D62">
      <w:pPr>
        <w:ind w:firstLine="426"/>
        <w:jc w:val="both"/>
        <w:rPr>
          <w:rFonts w:eastAsia="Calibri"/>
          <w:sz w:val="28"/>
          <w:szCs w:val="28"/>
        </w:rPr>
      </w:pPr>
      <w:r>
        <w:rPr>
          <w:b/>
          <w:sz w:val="28"/>
          <w:szCs w:val="28"/>
        </w:rPr>
        <w:t xml:space="preserve">- </w:t>
      </w:r>
      <w:r w:rsidRPr="005C1CE3">
        <w:rPr>
          <w:rFonts w:eastAsia="Calibri"/>
          <w:b/>
          <w:sz w:val="28"/>
          <w:szCs w:val="28"/>
        </w:rPr>
        <w:t>твердые коммунальные отходы и жидкие бытовые отходы</w:t>
      </w:r>
      <w:r w:rsidRPr="005C1CE3">
        <w:rPr>
          <w:rFonts w:eastAsia="Calibri"/>
          <w:sz w:val="28"/>
          <w:szCs w:val="28"/>
        </w:rPr>
        <w:t xml:space="preserve">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другие)</w:t>
      </w:r>
      <w:proofErr w:type="gramStart"/>
      <w:r w:rsidRPr="005C1CE3">
        <w:rPr>
          <w:rFonts w:eastAsia="Calibri"/>
          <w:sz w:val="28"/>
          <w:szCs w:val="28"/>
        </w:rPr>
        <w:t>;</w:t>
      </w:r>
      <w:r>
        <w:rPr>
          <w:rFonts w:eastAsia="Calibri"/>
          <w:sz w:val="28"/>
          <w:szCs w:val="28"/>
        </w:rPr>
        <w:t>»</w:t>
      </w:r>
      <w:bookmarkStart w:id="0" w:name="_GoBack"/>
      <w:bookmarkEnd w:id="0"/>
      <w:proofErr w:type="gramEnd"/>
      <w:r>
        <w:rPr>
          <w:rFonts w:eastAsia="Calibri"/>
          <w:sz w:val="28"/>
          <w:szCs w:val="28"/>
        </w:rPr>
        <w:t>.</w:t>
      </w:r>
    </w:p>
    <w:p w:rsidR="00541D62" w:rsidRPr="00BB16A6" w:rsidRDefault="00541D62" w:rsidP="00541D62">
      <w:pPr>
        <w:tabs>
          <w:tab w:val="left" w:pos="993"/>
        </w:tabs>
        <w:ind w:firstLine="426"/>
        <w:jc w:val="both"/>
        <w:rPr>
          <w:rFonts w:eastAsia="Calibri"/>
          <w:sz w:val="28"/>
          <w:szCs w:val="28"/>
        </w:rPr>
      </w:pPr>
      <w:r w:rsidRPr="000844F1">
        <w:rPr>
          <w:rFonts w:eastAsia="Calibri"/>
          <w:sz w:val="28"/>
          <w:szCs w:val="28"/>
        </w:rPr>
        <w:t>2)</w:t>
      </w:r>
      <w:r>
        <w:rPr>
          <w:rFonts w:eastAsia="Calibri"/>
          <w:sz w:val="28"/>
          <w:szCs w:val="28"/>
        </w:rPr>
        <w:t xml:space="preserve">  </w:t>
      </w:r>
      <w:r>
        <w:rPr>
          <w:sz w:val="28"/>
        </w:rPr>
        <w:t>Абзац</w:t>
      </w:r>
      <w:r w:rsidRPr="00BB16A6">
        <w:rPr>
          <w:sz w:val="28"/>
        </w:rPr>
        <w:t xml:space="preserve"> 33 п</w:t>
      </w:r>
      <w:r>
        <w:rPr>
          <w:sz w:val="28"/>
        </w:rPr>
        <w:t>ункта</w:t>
      </w:r>
      <w:r w:rsidRPr="00BB16A6">
        <w:rPr>
          <w:sz w:val="28"/>
        </w:rPr>
        <w:t xml:space="preserve"> 1.7 раздела 1 приложения к решению изложить в новой редакции:</w:t>
      </w:r>
    </w:p>
    <w:p w:rsidR="00541D62" w:rsidRDefault="00541D62" w:rsidP="00541D62">
      <w:pPr>
        <w:pStyle w:val="a3"/>
        <w:ind w:left="0" w:firstLine="360"/>
        <w:jc w:val="both"/>
        <w:rPr>
          <w:sz w:val="28"/>
        </w:rPr>
      </w:pPr>
      <w:r>
        <w:rPr>
          <w:sz w:val="28"/>
        </w:rPr>
        <w:t xml:space="preserve">«- несанкционированная свалка мусора – скопление отходов производства и потребления, возникшие в результате их самовольного (несанкционированного) </w:t>
      </w:r>
      <w:r>
        <w:rPr>
          <w:sz w:val="28"/>
        </w:rPr>
        <w:lastRenderedPageBreak/>
        <w:t>сбора (размещения) или складирования, на площади свыше 50 кв.м. и объемов свыше 30 куб.</w:t>
      </w:r>
      <w:proofErr w:type="gramStart"/>
      <w:r>
        <w:rPr>
          <w:sz w:val="28"/>
        </w:rPr>
        <w:t>м</w:t>
      </w:r>
      <w:proofErr w:type="gramEnd"/>
      <w:r>
        <w:rPr>
          <w:sz w:val="28"/>
        </w:rPr>
        <w:t>.;».</w:t>
      </w:r>
    </w:p>
    <w:p w:rsidR="00541D62" w:rsidRDefault="00541D62" w:rsidP="00541D62">
      <w:pPr>
        <w:pStyle w:val="a3"/>
        <w:numPr>
          <w:ilvl w:val="0"/>
          <w:numId w:val="9"/>
        </w:numPr>
        <w:tabs>
          <w:tab w:val="left" w:pos="993"/>
        </w:tabs>
        <w:ind w:left="0" w:firstLine="360"/>
        <w:jc w:val="both"/>
        <w:rPr>
          <w:sz w:val="28"/>
        </w:rPr>
      </w:pPr>
      <w:r>
        <w:rPr>
          <w:sz w:val="28"/>
        </w:rPr>
        <w:t>Пункт 2.1.1.2 раздела 2 приложения к решению изложить в новой редакции:</w:t>
      </w:r>
    </w:p>
    <w:p w:rsidR="00541D62" w:rsidRDefault="00541D62" w:rsidP="00541D62">
      <w:pPr>
        <w:pStyle w:val="a3"/>
        <w:ind w:left="0" w:firstLine="360"/>
        <w:jc w:val="both"/>
        <w:rPr>
          <w:sz w:val="28"/>
        </w:rPr>
      </w:pPr>
      <w:r>
        <w:rPr>
          <w:sz w:val="28"/>
        </w:rPr>
        <w:t>«2.1.1.2. Складировать строительные материалы на улицах, тротуарах, газонах перекрывать внутриквартирные проезды и подъезды к домам без разрешения главы Администрации Углегорского сельского поселения. Разрешение на складирование строительных материалов выдается сроком до шести месяцев в период с 15 апреля по 15 ноября</w:t>
      </w:r>
      <w:proofErr w:type="gramStart"/>
      <w:r>
        <w:rPr>
          <w:sz w:val="28"/>
        </w:rPr>
        <w:t>;»</w:t>
      </w:r>
      <w:proofErr w:type="gramEnd"/>
      <w:r>
        <w:rPr>
          <w:sz w:val="28"/>
        </w:rPr>
        <w:t>.</w:t>
      </w:r>
    </w:p>
    <w:p w:rsidR="00541D62" w:rsidRDefault="00541D62" w:rsidP="00541D62">
      <w:pPr>
        <w:pStyle w:val="a3"/>
        <w:numPr>
          <w:ilvl w:val="0"/>
          <w:numId w:val="9"/>
        </w:numPr>
        <w:ind w:left="0" w:firstLine="360"/>
        <w:jc w:val="both"/>
        <w:rPr>
          <w:sz w:val="28"/>
        </w:rPr>
      </w:pPr>
      <w:r>
        <w:rPr>
          <w:sz w:val="28"/>
        </w:rPr>
        <w:t>Пункт 2.1.1.4. раздела 2 приложения к решению изложить в новой редакции:</w:t>
      </w:r>
    </w:p>
    <w:p w:rsidR="00541D62" w:rsidRDefault="00541D62" w:rsidP="00541D62">
      <w:pPr>
        <w:pStyle w:val="a3"/>
        <w:tabs>
          <w:tab w:val="left" w:pos="993"/>
        </w:tabs>
        <w:ind w:left="0" w:firstLine="426"/>
        <w:jc w:val="both"/>
        <w:rPr>
          <w:sz w:val="28"/>
        </w:rPr>
      </w:pPr>
      <w:r>
        <w:rPr>
          <w:sz w:val="28"/>
        </w:rPr>
        <w:t>«2.1.1.4. Сбрасывать смет и бытовой мусор на крыши колодцев, водоприемные решетки ливневой канализации, лотки, кюветы. Производить выпуск канализационных стоков открытым способом в дренажные канавы, приемные лотки дождевых вод, проезжую часть, водные объекты и на рельеф местности</w:t>
      </w:r>
      <w:proofErr w:type="gramStart"/>
      <w:r>
        <w:rPr>
          <w:sz w:val="28"/>
        </w:rPr>
        <w:t>;»</w:t>
      </w:r>
      <w:proofErr w:type="gramEnd"/>
      <w:r>
        <w:rPr>
          <w:sz w:val="28"/>
        </w:rPr>
        <w:t>.</w:t>
      </w:r>
    </w:p>
    <w:p w:rsidR="00541D62" w:rsidRDefault="00541D62" w:rsidP="00541D62">
      <w:pPr>
        <w:pStyle w:val="a3"/>
        <w:numPr>
          <w:ilvl w:val="0"/>
          <w:numId w:val="9"/>
        </w:numPr>
        <w:tabs>
          <w:tab w:val="left" w:pos="993"/>
        </w:tabs>
        <w:ind w:left="0" w:firstLine="360"/>
        <w:jc w:val="both"/>
        <w:rPr>
          <w:sz w:val="28"/>
        </w:rPr>
      </w:pPr>
      <w:r>
        <w:rPr>
          <w:sz w:val="28"/>
        </w:rPr>
        <w:t>Пункт 2.1.1.6. раздела 2 приложения к решению изложить в новой редакции:</w:t>
      </w:r>
    </w:p>
    <w:p w:rsidR="00541D62" w:rsidRDefault="00541D62" w:rsidP="00541D62">
      <w:pPr>
        <w:tabs>
          <w:tab w:val="left" w:pos="993"/>
        </w:tabs>
        <w:ind w:firstLine="426"/>
        <w:jc w:val="both"/>
        <w:rPr>
          <w:sz w:val="28"/>
        </w:rPr>
      </w:pPr>
      <w:r w:rsidRPr="00800374">
        <w:rPr>
          <w:sz w:val="28"/>
        </w:rPr>
        <w:t>«2.1.1.6.</w:t>
      </w:r>
      <w:r>
        <w:rPr>
          <w:sz w:val="28"/>
        </w:rPr>
        <w:t xml:space="preserve"> </w:t>
      </w:r>
      <w:proofErr w:type="gramStart"/>
      <w:r>
        <w:rPr>
          <w:sz w:val="28"/>
        </w:rPr>
        <w:t>Бросать окурки, бумагу, мусор на газоны, тротуары, территории улиц, площадей, дворов, в парках, скверах и других общественных местах.</w:t>
      </w:r>
      <w:proofErr w:type="gramEnd"/>
      <w:r>
        <w:rPr>
          <w:sz w:val="28"/>
        </w:rPr>
        <w:t xml:space="preserve"> Сорить на улицах, площадях  и в других общественных местах, выставлять тару с мусором и пищевыми отходами на улицы</w:t>
      </w:r>
      <w:proofErr w:type="gramStart"/>
      <w:r>
        <w:rPr>
          <w:sz w:val="28"/>
        </w:rPr>
        <w:t>;»</w:t>
      </w:r>
      <w:proofErr w:type="gramEnd"/>
      <w:r>
        <w:rPr>
          <w:sz w:val="28"/>
        </w:rPr>
        <w:t>.</w:t>
      </w:r>
    </w:p>
    <w:p w:rsidR="00541D62" w:rsidRDefault="00541D62" w:rsidP="00541D62">
      <w:pPr>
        <w:numPr>
          <w:ilvl w:val="0"/>
          <w:numId w:val="9"/>
        </w:numPr>
        <w:tabs>
          <w:tab w:val="left" w:pos="993"/>
        </w:tabs>
        <w:ind w:left="0" w:firstLine="360"/>
        <w:jc w:val="both"/>
        <w:rPr>
          <w:sz w:val="28"/>
        </w:rPr>
      </w:pPr>
      <w:r>
        <w:rPr>
          <w:sz w:val="28"/>
        </w:rPr>
        <w:t>Пункт 2.1.1.7. раздела 2 приложения к решению изложить в новой редакции:</w:t>
      </w:r>
    </w:p>
    <w:p w:rsidR="00541D62" w:rsidRDefault="00541D62" w:rsidP="00541D62">
      <w:pPr>
        <w:tabs>
          <w:tab w:val="left" w:pos="993"/>
        </w:tabs>
        <w:ind w:firstLine="426"/>
        <w:jc w:val="both"/>
        <w:rPr>
          <w:sz w:val="28"/>
        </w:rPr>
      </w:pPr>
      <w:r w:rsidRPr="00583089">
        <w:rPr>
          <w:sz w:val="28"/>
        </w:rPr>
        <w:t>«2.1.1.7.</w:t>
      </w:r>
      <w:r>
        <w:rPr>
          <w:sz w:val="28"/>
        </w:rPr>
        <w:t xml:space="preserve"> Сжигать мусор, листву и сухую растительность, обрезки деревьев, тару, бытовые и производственные отходы, разводить костры, в том числе на внутренних территориях предприятий частных домовладений</w:t>
      </w:r>
      <w:proofErr w:type="gramStart"/>
      <w:r>
        <w:rPr>
          <w:sz w:val="28"/>
        </w:rPr>
        <w:t>;»</w:t>
      </w:r>
      <w:proofErr w:type="gramEnd"/>
      <w:r>
        <w:rPr>
          <w:sz w:val="28"/>
        </w:rPr>
        <w:t>.</w:t>
      </w:r>
    </w:p>
    <w:p w:rsidR="00541D62" w:rsidRDefault="00541D62" w:rsidP="00541D62">
      <w:pPr>
        <w:numPr>
          <w:ilvl w:val="0"/>
          <w:numId w:val="9"/>
        </w:numPr>
        <w:tabs>
          <w:tab w:val="left" w:pos="993"/>
        </w:tabs>
        <w:ind w:left="0" w:firstLine="426"/>
        <w:jc w:val="both"/>
        <w:rPr>
          <w:sz w:val="28"/>
        </w:rPr>
      </w:pPr>
      <w:r>
        <w:rPr>
          <w:sz w:val="28"/>
        </w:rPr>
        <w:t xml:space="preserve"> Пункт 3.6.1. раздела 3.6 приложения к решению изложить в новой редакции:</w:t>
      </w:r>
    </w:p>
    <w:p w:rsidR="00541D62" w:rsidRDefault="00541D62" w:rsidP="00541D62">
      <w:pPr>
        <w:pStyle w:val="a3"/>
        <w:ind w:left="0" w:firstLine="360"/>
        <w:jc w:val="both"/>
        <w:rPr>
          <w:sz w:val="28"/>
        </w:rPr>
      </w:pPr>
      <w:r>
        <w:rPr>
          <w:sz w:val="28"/>
        </w:rPr>
        <w:t>«3.6.1. Площадки для установки контейнеров (контейнерные площадки) размещают на удалении от жилых домов, детских учреждений, спортивных площадок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 (</w:t>
      </w:r>
      <w:proofErr w:type="spellStart"/>
      <w:r w:rsidRPr="00257495">
        <w:rPr>
          <w:sz w:val="28"/>
        </w:rPr>
        <w:t>СанПиН</w:t>
      </w:r>
      <w:proofErr w:type="spellEnd"/>
      <w:r w:rsidRPr="00257495">
        <w:rPr>
          <w:sz w:val="28"/>
        </w:rPr>
        <w:t xml:space="preserve"> 42-128-4690-88</w:t>
      </w:r>
      <w:r>
        <w:rPr>
          <w:sz w:val="28"/>
        </w:rPr>
        <w:t>).».</w:t>
      </w:r>
    </w:p>
    <w:p w:rsidR="00541D62" w:rsidRDefault="00541D62" w:rsidP="00541D62">
      <w:pPr>
        <w:pStyle w:val="a3"/>
        <w:numPr>
          <w:ilvl w:val="0"/>
          <w:numId w:val="9"/>
        </w:numPr>
        <w:ind w:left="0" w:firstLine="360"/>
        <w:jc w:val="both"/>
        <w:rPr>
          <w:sz w:val="28"/>
        </w:rPr>
      </w:pPr>
      <w:r>
        <w:rPr>
          <w:sz w:val="28"/>
        </w:rPr>
        <w:t xml:space="preserve"> Пункт 3.8.9. раздела 3.8 приложения к решению изложить в новой редакции: </w:t>
      </w:r>
    </w:p>
    <w:p w:rsidR="00541D62" w:rsidRDefault="00541D62" w:rsidP="00541D62">
      <w:pPr>
        <w:pStyle w:val="a3"/>
        <w:ind w:left="0" w:firstLine="360"/>
        <w:jc w:val="both"/>
        <w:rPr>
          <w:sz w:val="28"/>
        </w:rPr>
      </w:pPr>
      <w:r>
        <w:rPr>
          <w:sz w:val="28"/>
        </w:rPr>
        <w:t>«3.8.9. Ответственность за сохранность зеленых насаждений и уход за ними возлагается:</w:t>
      </w:r>
    </w:p>
    <w:p w:rsidR="00541D62" w:rsidRDefault="00541D62" w:rsidP="00541D62">
      <w:pPr>
        <w:pStyle w:val="a3"/>
        <w:ind w:left="0" w:firstLine="360"/>
        <w:jc w:val="both"/>
        <w:rPr>
          <w:sz w:val="28"/>
        </w:rPr>
      </w:pPr>
      <w:r>
        <w:rPr>
          <w:sz w:val="28"/>
        </w:rPr>
        <w:t>- в садах, скверах, парках культуры и отдыха, вдоль улиц и автомагистралей – на организации, эксплуатирующие указанные объекты, либо закрепленные за ними;</w:t>
      </w:r>
    </w:p>
    <w:p w:rsidR="00541D62" w:rsidRDefault="00541D62" w:rsidP="00541D62">
      <w:pPr>
        <w:pStyle w:val="a3"/>
        <w:ind w:left="0" w:firstLine="360"/>
        <w:jc w:val="both"/>
        <w:rPr>
          <w:sz w:val="28"/>
        </w:rPr>
      </w:pPr>
      <w:r>
        <w:rPr>
          <w:sz w:val="28"/>
        </w:rPr>
        <w:t>- у домов по фасаду вдоль проезжей части улиц и во дворах на владельцев (пользователей) домовладений, зданий и строений;</w:t>
      </w:r>
    </w:p>
    <w:p w:rsidR="00541D62" w:rsidRDefault="00541D62" w:rsidP="00541D62">
      <w:pPr>
        <w:pStyle w:val="a3"/>
        <w:ind w:left="0" w:firstLine="360"/>
        <w:jc w:val="both"/>
        <w:rPr>
          <w:sz w:val="28"/>
        </w:rPr>
      </w:pPr>
      <w:r>
        <w:rPr>
          <w:sz w:val="28"/>
        </w:rPr>
        <w:t>- на территориях предприятий, учреждений, школ, больниц и т.д. и прилегающих к ним территориях - на администрации, предприятия и организации».</w:t>
      </w:r>
    </w:p>
    <w:p w:rsidR="00541D62" w:rsidRDefault="00541D62" w:rsidP="00541D62">
      <w:pPr>
        <w:pStyle w:val="a3"/>
        <w:ind w:left="0" w:firstLine="360"/>
        <w:jc w:val="both"/>
        <w:rPr>
          <w:sz w:val="28"/>
        </w:rPr>
      </w:pPr>
      <w:r>
        <w:rPr>
          <w:sz w:val="28"/>
        </w:rPr>
        <w:t>9)  Раздел 3.18 приложения к решению дополнить пункт 3.18.5. следующего содержания:</w:t>
      </w:r>
    </w:p>
    <w:p w:rsidR="00541D62" w:rsidRDefault="00541D62" w:rsidP="00541D62">
      <w:pPr>
        <w:pStyle w:val="a3"/>
        <w:ind w:left="0" w:firstLine="360"/>
        <w:jc w:val="both"/>
        <w:rPr>
          <w:sz w:val="28"/>
        </w:rPr>
      </w:pPr>
      <w:r>
        <w:rPr>
          <w:sz w:val="28"/>
        </w:rPr>
        <w:t>«3.18.5. Запрещается наклеивание и развешивание на зданиях, заборах, опорах освещения, деревьях каких-либо объявлений и других информационных сообщений».</w:t>
      </w:r>
    </w:p>
    <w:p w:rsidR="00541D62" w:rsidRPr="006A6C7C" w:rsidRDefault="00541D62" w:rsidP="00541D62">
      <w:pPr>
        <w:pStyle w:val="a3"/>
        <w:numPr>
          <w:ilvl w:val="0"/>
          <w:numId w:val="10"/>
        </w:numPr>
        <w:tabs>
          <w:tab w:val="left" w:pos="851"/>
        </w:tabs>
        <w:ind w:left="0" w:firstLine="360"/>
        <w:jc w:val="both"/>
        <w:rPr>
          <w:sz w:val="28"/>
        </w:rPr>
      </w:pPr>
      <w:r>
        <w:rPr>
          <w:sz w:val="28"/>
        </w:rPr>
        <w:t xml:space="preserve"> Р</w:t>
      </w:r>
      <w:r w:rsidRPr="006A6C7C">
        <w:rPr>
          <w:sz w:val="28"/>
        </w:rPr>
        <w:t xml:space="preserve">аздел 3.22 приложения к решению </w:t>
      </w:r>
      <w:r>
        <w:rPr>
          <w:sz w:val="28"/>
        </w:rPr>
        <w:t>дополнить</w:t>
      </w:r>
      <w:r w:rsidRPr="006A6C7C">
        <w:rPr>
          <w:sz w:val="28"/>
        </w:rPr>
        <w:t xml:space="preserve"> п</w:t>
      </w:r>
      <w:r>
        <w:rPr>
          <w:sz w:val="28"/>
        </w:rPr>
        <w:t>унктами</w:t>
      </w:r>
      <w:r w:rsidRPr="006A6C7C">
        <w:rPr>
          <w:sz w:val="28"/>
        </w:rPr>
        <w:t xml:space="preserve"> 3.22.4. и 3.22.5 следующего содержания:</w:t>
      </w:r>
    </w:p>
    <w:p w:rsidR="00541D62" w:rsidRDefault="00541D62" w:rsidP="00541D62">
      <w:pPr>
        <w:pStyle w:val="a3"/>
        <w:ind w:left="0" w:firstLine="360"/>
        <w:jc w:val="both"/>
        <w:rPr>
          <w:sz w:val="28"/>
        </w:rPr>
      </w:pPr>
      <w:r>
        <w:rPr>
          <w:sz w:val="28"/>
        </w:rPr>
        <w:lastRenderedPageBreak/>
        <w:t>«3.22.4. При проведении указанных работ запрещается складирование строительных материалов, строительного мусора на территории, прилегающей к объекту. Остатки строительных материалов, грунта и строительный мусор убираются в процессе производства работ ежедневно».</w:t>
      </w:r>
    </w:p>
    <w:p w:rsidR="00541D62" w:rsidRDefault="00541D62" w:rsidP="00541D62">
      <w:pPr>
        <w:pStyle w:val="a3"/>
        <w:ind w:left="0" w:firstLine="360"/>
        <w:jc w:val="both"/>
        <w:rPr>
          <w:sz w:val="28"/>
        </w:rPr>
      </w:pPr>
      <w:r>
        <w:rPr>
          <w:sz w:val="28"/>
        </w:rPr>
        <w:t>3.22.5. Ответственность за содержание законсервированного объекта строительства (долгостроя) возлагается на балансодержателя (заказчика-застройщика)».</w:t>
      </w:r>
    </w:p>
    <w:p w:rsidR="00541D62" w:rsidRDefault="00541D62" w:rsidP="00541D62">
      <w:pPr>
        <w:pStyle w:val="a3"/>
        <w:tabs>
          <w:tab w:val="left" w:pos="851"/>
        </w:tabs>
        <w:ind w:left="0" w:firstLine="360"/>
        <w:jc w:val="both"/>
        <w:rPr>
          <w:sz w:val="28"/>
        </w:rPr>
      </w:pPr>
      <w:r>
        <w:rPr>
          <w:sz w:val="28"/>
        </w:rPr>
        <w:t xml:space="preserve">11) Пункт 3.24.2 раздела 3.24 приложения к решению изложить в новой редакции: </w:t>
      </w:r>
    </w:p>
    <w:p w:rsidR="00541D62" w:rsidRDefault="00541D62" w:rsidP="00541D62">
      <w:pPr>
        <w:ind w:firstLine="426"/>
        <w:jc w:val="both"/>
        <w:rPr>
          <w:sz w:val="28"/>
        </w:rPr>
      </w:pPr>
      <w:r>
        <w:rPr>
          <w:sz w:val="28"/>
        </w:rPr>
        <w:t xml:space="preserve">«3.24.2. </w:t>
      </w:r>
      <w:proofErr w:type="gramStart"/>
      <w:r>
        <w:rPr>
          <w:sz w:val="28"/>
        </w:rPr>
        <w:t>Лицо, осуществляющее управление многоквартирным домом (собственники помещений в многоквартирном доме), собственники жилых домов, собственники и законные владельцы зданий, строений, сооружений, нежилых помещений, земельных участков, на которые происходит образование твердых коммунальных отходов, обязаны заключать договор на оказание услуг по обращению с твердыми коммунальными отходами с региональным оператором, в зоне деятельности которого находятся места сбора и накопления таких отходов».</w:t>
      </w:r>
      <w:proofErr w:type="gramEnd"/>
    </w:p>
    <w:p w:rsidR="00541D62" w:rsidRDefault="00541D62" w:rsidP="00541D62">
      <w:pPr>
        <w:numPr>
          <w:ilvl w:val="0"/>
          <w:numId w:val="11"/>
        </w:numPr>
        <w:tabs>
          <w:tab w:val="left" w:pos="851"/>
        </w:tabs>
        <w:ind w:left="0" w:firstLine="426"/>
        <w:jc w:val="both"/>
        <w:rPr>
          <w:sz w:val="28"/>
        </w:rPr>
      </w:pPr>
      <w:r>
        <w:rPr>
          <w:sz w:val="28"/>
        </w:rPr>
        <w:t xml:space="preserve">  Пункт 5.5 раздела 5 приложения к решению изложить в новой редакции:</w:t>
      </w:r>
    </w:p>
    <w:p w:rsidR="00541D62" w:rsidRDefault="00541D62" w:rsidP="00541D62">
      <w:pPr>
        <w:pStyle w:val="a3"/>
        <w:ind w:left="0" w:firstLine="426"/>
        <w:jc w:val="both"/>
        <w:rPr>
          <w:sz w:val="28"/>
        </w:rPr>
      </w:pPr>
      <w:r>
        <w:rPr>
          <w:sz w:val="28"/>
        </w:rPr>
        <w:t xml:space="preserve">«5.5. </w:t>
      </w:r>
      <w:proofErr w:type="gramStart"/>
      <w:r>
        <w:rPr>
          <w:sz w:val="28"/>
        </w:rPr>
        <w:t>В соответствии с п. 19 ст. 14 Федерального закона от 06 октября 2003 года № 131-ФЗ «Об общих принципах организации местного самоуправления в Российской Федерации», раздела 8.2 Методических рекомендаций по разработке норм и правил благоустройства территории муниципальных образований, утвержденные приказом Министерства регионального развития Российской Федерации от 27.12.2011 года № 613, п. 11 Правил содержания общего имущества в многоквартирном доме, утвержденные Постановлением Правительства</w:t>
      </w:r>
      <w:proofErr w:type="gramEnd"/>
      <w:r>
        <w:rPr>
          <w:sz w:val="28"/>
        </w:rPr>
        <w:t xml:space="preserve"> </w:t>
      </w:r>
      <w:proofErr w:type="gramStart"/>
      <w:r>
        <w:rPr>
          <w:sz w:val="28"/>
        </w:rPr>
        <w:t>Российской Федерации от 13.08.2006 года № 491, п.п. 1.8 п. 1 Правил и норм технической эксплуатации жилищного фонда, утвержденного Постановлением Госстроя Российской Федерации от 27.09.2003 года № 170, юридические и физические лица производят уборку, выкос сорной и карантинной растительности, и благоустройство на своих земельных участках и прилегающих к ним территориях, в следующей зависимости:</w:t>
      </w:r>
      <w:proofErr w:type="gramEnd"/>
    </w:p>
    <w:p w:rsidR="00541D62" w:rsidRDefault="00541D62" w:rsidP="00541D62">
      <w:pPr>
        <w:pStyle w:val="a3"/>
        <w:ind w:left="0" w:firstLine="426"/>
        <w:jc w:val="both"/>
        <w:rPr>
          <w:sz w:val="28"/>
        </w:rPr>
      </w:pPr>
      <w:r>
        <w:rPr>
          <w:sz w:val="28"/>
        </w:rPr>
        <w:t>- линии электропередач 220В: вокруг опор в радиусе 2 м.;</w:t>
      </w:r>
    </w:p>
    <w:p w:rsidR="00541D62" w:rsidRDefault="00541D62" w:rsidP="00541D62">
      <w:pPr>
        <w:pStyle w:val="a3"/>
        <w:ind w:left="0" w:firstLine="426"/>
        <w:jc w:val="both"/>
        <w:rPr>
          <w:sz w:val="28"/>
        </w:rPr>
      </w:pPr>
      <w:r>
        <w:rPr>
          <w:sz w:val="28"/>
        </w:rPr>
        <w:t>- воздушные теплотрассы и высоковольтные линии электропередач: вдоль их прохождения по 5 м. в каждую сторону от теплотрассы или проекции крайнего провода».</w:t>
      </w:r>
    </w:p>
    <w:p w:rsidR="00541D62" w:rsidRDefault="00541D62" w:rsidP="00541D62">
      <w:pPr>
        <w:pStyle w:val="a3"/>
        <w:ind w:left="0" w:firstLine="426"/>
        <w:jc w:val="both"/>
        <w:rPr>
          <w:sz w:val="28"/>
        </w:rPr>
      </w:pPr>
      <w:r>
        <w:rPr>
          <w:sz w:val="28"/>
        </w:rPr>
        <w:t>13)   В пункт</w:t>
      </w:r>
      <w:r w:rsidRPr="00AE7ED8">
        <w:rPr>
          <w:sz w:val="28"/>
        </w:rPr>
        <w:t xml:space="preserve"> 3.19.5 раздела 3</w:t>
      </w:r>
      <w:r>
        <w:rPr>
          <w:sz w:val="28"/>
        </w:rPr>
        <w:t>.19</w:t>
      </w:r>
      <w:r w:rsidRPr="00AE7ED8">
        <w:rPr>
          <w:sz w:val="28"/>
        </w:rPr>
        <w:t xml:space="preserve"> признать утратившим законную силу абз</w:t>
      </w:r>
      <w:r>
        <w:rPr>
          <w:sz w:val="28"/>
        </w:rPr>
        <w:t>ацы</w:t>
      </w:r>
      <w:r w:rsidRPr="00AE7ED8">
        <w:rPr>
          <w:sz w:val="28"/>
        </w:rPr>
        <w:t xml:space="preserve"> 3 и 4.</w:t>
      </w:r>
    </w:p>
    <w:p w:rsidR="00541D62" w:rsidRPr="00AE7ED8" w:rsidRDefault="00541D62" w:rsidP="00541D62">
      <w:pPr>
        <w:pStyle w:val="a3"/>
        <w:ind w:left="0" w:firstLine="426"/>
        <w:jc w:val="both"/>
        <w:rPr>
          <w:sz w:val="28"/>
        </w:rPr>
      </w:pPr>
      <w:r>
        <w:rPr>
          <w:sz w:val="28"/>
        </w:rPr>
        <w:t xml:space="preserve">14) </w:t>
      </w:r>
      <w:r w:rsidRPr="00AE7ED8">
        <w:rPr>
          <w:sz w:val="28"/>
        </w:rPr>
        <w:t>В п</w:t>
      </w:r>
      <w:r>
        <w:rPr>
          <w:sz w:val="28"/>
        </w:rPr>
        <w:t>ункт</w:t>
      </w:r>
      <w:r w:rsidRPr="00AE7ED8">
        <w:rPr>
          <w:sz w:val="28"/>
        </w:rPr>
        <w:t xml:space="preserve"> 3.24.1 раздела 3.24 признать утратившим законную силу абз</w:t>
      </w:r>
      <w:r>
        <w:rPr>
          <w:sz w:val="28"/>
        </w:rPr>
        <w:t>ац</w:t>
      </w:r>
      <w:r w:rsidRPr="00AE7ED8">
        <w:rPr>
          <w:sz w:val="28"/>
        </w:rPr>
        <w:t xml:space="preserve"> 4.</w:t>
      </w:r>
    </w:p>
    <w:p w:rsidR="00541D62" w:rsidRPr="006A6C7C" w:rsidRDefault="00541D62" w:rsidP="00541D62">
      <w:pPr>
        <w:pStyle w:val="a3"/>
        <w:numPr>
          <w:ilvl w:val="0"/>
          <w:numId w:val="2"/>
        </w:numPr>
        <w:ind w:left="0" w:firstLine="360"/>
        <w:jc w:val="both"/>
        <w:rPr>
          <w:sz w:val="28"/>
        </w:rPr>
      </w:pPr>
      <w:r w:rsidRPr="006A6C7C">
        <w:rPr>
          <w:sz w:val="28"/>
        </w:rPr>
        <w:t>Настоящее решение вступает в силу со дня его официального опубликования.</w:t>
      </w:r>
    </w:p>
    <w:p w:rsidR="00541D62" w:rsidRDefault="00541D62" w:rsidP="00541D62">
      <w:pPr>
        <w:pStyle w:val="a3"/>
        <w:numPr>
          <w:ilvl w:val="0"/>
          <w:numId w:val="2"/>
        </w:numPr>
        <w:ind w:left="0" w:firstLine="426"/>
        <w:jc w:val="both"/>
        <w:rPr>
          <w:sz w:val="28"/>
        </w:rPr>
      </w:pPr>
      <w:proofErr w:type="gramStart"/>
      <w:r>
        <w:rPr>
          <w:sz w:val="28"/>
        </w:rPr>
        <w:t>Контроль за</w:t>
      </w:r>
      <w:proofErr w:type="gramEnd"/>
      <w:r>
        <w:rPr>
          <w:sz w:val="28"/>
        </w:rPr>
        <w:t xml:space="preserve"> исполнением настоящего решения возложить на постоянную депутатскую комиссию по благоустройству (Малыгин В.А.).</w:t>
      </w:r>
    </w:p>
    <w:p w:rsidR="00541D62" w:rsidRDefault="00541D62" w:rsidP="00541D62">
      <w:pPr>
        <w:pStyle w:val="a3"/>
        <w:jc w:val="both"/>
        <w:rPr>
          <w:sz w:val="28"/>
        </w:rPr>
      </w:pPr>
    </w:p>
    <w:p w:rsidR="00541D62" w:rsidRDefault="00541D62" w:rsidP="00541D62">
      <w:pPr>
        <w:pStyle w:val="a3"/>
        <w:jc w:val="both"/>
        <w:rPr>
          <w:sz w:val="28"/>
        </w:rPr>
      </w:pPr>
    </w:p>
    <w:p w:rsidR="00541D62" w:rsidRDefault="00541D62" w:rsidP="00541D62">
      <w:pPr>
        <w:pStyle w:val="a3"/>
        <w:ind w:left="0"/>
        <w:jc w:val="both"/>
        <w:rPr>
          <w:sz w:val="28"/>
        </w:rPr>
      </w:pPr>
      <w:r>
        <w:rPr>
          <w:sz w:val="28"/>
        </w:rPr>
        <w:t>Председатель Собрания депутатов −                                                  В.А. Худомясов</w:t>
      </w:r>
    </w:p>
    <w:p w:rsidR="00541D62" w:rsidRPr="00A11A18" w:rsidRDefault="00541D62" w:rsidP="00541D62">
      <w:pPr>
        <w:pStyle w:val="a3"/>
        <w:ind w:left="0"/>
        <w:jc w:val="both"/>
        <w:rPr>
          <w:sz w:val="28"/>
        </w:rPr>
      </w:pPr>
      <w:r>
        <w:rPr>
          <w:sz w:val="28"/>
        </w:rPr>
        <w:t xml:space="preserve">глава Углегорского сельского поселения </w:t>
      </w:r>
    </w:p>
    <w:p w:rsidR="00541D62" w:rsidRDefault="00541D62" w:rsidP="00541D62">
      <w:pPr>
        <w:jc w:val="both"/>
        <w:rPr>
          <w:sz w:val="28"/>
        </w:rPr>
      </w:pPr>
    </w:p>
    <w:p w:rsidR="00292B29" w:rsidRPr="00541D62" w:rsidRDefault="00292B29" w:rsidP="00541D62"/>
    <w:sectPr w:rsidR="00292B29" w:rsidRPr="00541D62" w:rsidSect="00E142F7">
      <w:pgSz w:w="11906" w:h="16838"/>
      <w:pgMar w:top="567" w:right="707"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80077"/>
    <w:multiLevelType w:val="hybridMultilevel"/>
    <w:tmpl w:val="FE2C7248"/>
    <w:lvl w:ilvl="0" w:tplc="4718DDF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1F1B05E8"/>
    <w:multiLevelType w:val="multilevel"/>
    <w:tmpl w:val="E264C57C"/>
    <w:lvl w:ilvl="0">
      <w:start w:val="1"/>
      <w:numFmt w:val="decimal"/>
      <w:lvlText w:val="%1."/>
      <w:lvlJc w:val="left"/>
      <w:pPr>
        <w:ind w:left="450" w:hanging="450"/>
      </w:pPr>
      <w:rPr>
        <w:rFonts w:hint="default"/>
      </w:rPr>
    </w:lvl>
    <w:lvl w:ilvl="1">
      <w:start w:val="7"/>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275637FC"/>
    <w:multiLevelType w:val="hybridMultilevel"/>
    <w:tmpl w:val="8EA837A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632C2C"/>
    <w:multiLevelType w:val="hybridMultilevel"/>
    <w:tmpl w:val="EA02F1DA"/>
    <w:lvl w:ilvl="0" w:tplc="5FC47CB6">
      <w:start w:val="12"/>
      <w:numFmt w:val="decimal"/>
      <w:lvlText w:val="%1)"/>
      <w:lvlJc w:val="left"/>
      <w:pPr>
        <w:ind w:left="1140" w:hanging="39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4">
    <w:nsid w:val="41686544"/>
    <w:multiLevelType w:val="hybridMultilevel"/>
    <w:tmpl w:val="B2E82342"/>
    <w:lvl w:ilvl="0" w:tplc="E9C6D526">
      <w:start w:val="2"/>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A041EC"/>
    <w:multiLevelType w:val="hybridMultilevel"/>
    <w:tmpl w:val="2B64DF6A"/>
    <w:lvl w:ilvl="0" w:tplc="04190011">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BF40D45"/>
    <w:multiLevelType w:val="multilevel"/>
    <w:tmpl w:val="256AC68E"/>
    <w:lvl w:ilvl="0">
      <w:start w:val="1"/>
      <w:numFmt w:val="decimal"/>
      <w:lvlText w:val="%1."/>
      <w:lvlJc w:val="left"/>
      <w:pPr>
        <w:ind w:left="450" w:hanging="450"/>
      </w:pPr>
      <w:rPr>
        <w:rFonts w:hint="default"/>
      </w:rPr>
    </w:lvl>
    <w:lvl w:ilvl="1">
      <w:start w:val="3"/>
      <w:numFmt w:val="decimal"/>
      <w:lvlText w:val="%1.%2."/>
      <w:lvlJc w:val="left"/>
      <w:pPr>
        <w:ind w:left="1146"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nsid w:val="4FDC797D"/>
    <w:multiLevelType w:val="multilevel"/>
    <w:tmpl w:val="C2D287A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5E756F00"/>
    <w:multiLevelType w:val="multilevel"/>
    <w:tmpl w:val="3C2488A6"/>
    <w:lvl w:ilvl="0">
      <w:start w:val="1"/>
      <w:numFmt w:val="decimal"/>
      <w:lvlText w:val="%1."/>
      <w:lvlJc w:val="left"/>
      <w:pPr>
        <w:ind w:left="450" w:hanging="45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61E67837"/>
    <w:multiLevelType w:val="multilevel"/>
    <w:tmpl w:val="A21A5756"/>
    <w:lvl w:ilvl="0">
      <w:start w:val="1"/>
      <w:numFmt w:val="decimal"/>
      <w:lvlText w:val="%1."/>
      <w:lvlJc w:val="left"/>
      <w:pPr>
        <w:ind w:left="600" w:hanging="600"/>
      </w:pPr>
      <w:rPr>
        <w:rFonts w:hint="default"/>
      </w:rPr>
    </w:lvl>
    <w:lvl w:ilvl="1">
      <w:start w:val="10"/>
      <w:numFmt w:val="decimal"/>
      <w:lvlText w:val="%1.%2."/>
      <w:lvlJc w:val="left"/>
      <w:pPr>
        <w:ind w:left="1146" w:hanging="72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0">
    <w:nsid w:val="78036802"/>
    <w:multiLevelType w:val="hybridMultilevel"/>
    <w:tmpl w:val="0FFCA2E4"/>
    <w:lvl w:ilvl="0" w:tplc="76122258">
      <w:start w:val="10"/>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4"/>
  </w:num>
  <w:num w:numId="3">
    <w:abstractNumId w:val="6"/>
  </w:num>
  <w:num w:numId="4">
    <w:abstractNumId w:val="8"/>
  </w:num>
  <w:num w:numId="5">
    <w:abstractNumId w:val="1"/>
  </w:num>
  <w:num w:numId="6">
    <w:abstractNumId w:val="9"/>
  </w:num>
  <w:num w:numId="7">
    <w:abstractNumId w:val="0"/>
  </w:num>
  <w:num w:numId="8">
    <w:abstractNumId w:val="2"/>
  </w:num>
  <w:num w:numId="9">
    <w:abstractNumId w:val="5"/>
  </w:num>
  <w:num w:numId="10">
    <w:abstractNumId w:val="1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C3682F"/>
    <w:rsid w:val="00072036"/>
    <w:rsid w:val="000A5B5E"/>
    <w:rsid w:val="000B4C2D"/>
    <w:rsid w:val="000E3435"/>
    <w:rsid w:val="000E7A15"/>
    <w:rsid w:val="00137022"/>
    <w:rsid w:val="00254141"/>
    <w:rsid w:val="00257495"/>
    <w:rsid w:val="00261DEA"/>
    <w:rsid w:val="00292B29"/>
    <w:rsid w:val="002A1EE9"/>
    <w:rsid w:val="002C618C"/>
    <w:rsid w:val="003601A5"/>
    <w:rsid w:val="00480FEC"/>
    <w:rsid w:val="00541D62"/>
    <w:rsid w:val="00541E91"/>
    <w:rsid w:val="00583089"/>
    <w:rsid w:val="005C1CE3"/>
    <w:rsid w:val="005D5D10"/>
    <w:rsid w:val="005D7DFA"/>
    <w:rsid w:val="006A6C7C"/>
    <w:rsid w:val="006F6C3C"/>
    <w:rsid w:val="00707012"/>
    <w:rsid w:val="007B1B4C"/>
    <w:rsid w:val="007C0348"/>
    <w:rsid w:val="007D4E03"/>
    <w:rsid w:val="007E5235"/>
    <w:rsid w:val="00800374"/>
    <w:rsid w:val="00870EA5"/>
    <w:rsid w:val="008809B3"/>
    <w:rsid w:val="008D6989"/>
    <w:rsid w:val="00927C7D"/>
    <w:rsid w:val="009926AA"/>
    <w:rsid w:val="00A11A18"/>
    <w:rsid w:val="00A435D8"/>
    <w:rsid w:val="00AD3843"/>
    <w:rsid w:val="00AE7ED8"/>
    <w:rsid w:val="00B258E3"/>
    <w:rsid w:val="00B37AE5"/>
    <w:rsid w:val="00B441E0"/>
    <w:rsid w:val="00B70F8C"/>
    <w:rsid w:val="00B7363A"/>
    <w:rsid w:val="00B87034"/>
    <w:rsid w:val="00BB16A6"/>
    <w:rsid w:val="00BB785F"/>
    <w:rsid w:val="00BC296F"/>
    <w:rsid w:val="00BD2DD6"/>
    <w:rsid w:val="00BE223A"/>
    <w:rsid w:val="00C274E9"/>
    <w:rsid w:val="00C3682F"/>
    <w:rsid w:val="00CA3501"/>
    <w:rsid w:val="00CC609D"/>
    <w:rsid w:val="00CD3120"/>
    <w:rsid w:val="00CE54F2"/>
    <w:rsid w:val="00CF1D72"/>
    <w:rsid w:val="00D17BB0"/>
    <w:rsid w:val="00D57569"/>
    <w:rsid w:val="00D70348"/>
    <w:rsid w:val="00DB353A"/>
    <w:rsid w:val="00DE2C02"/>
    <w:rsid w:val="00E11DED"/>
    <w:rsid w:val="00E142F7"/>
    <w:rsid w:val="00E22AA0"/>
    <w:rsid w:val="00E42A9D"/>
    <w:rsid w:val="00E56B70"/>
    <w:rsid w:val="00F6422D"/>
    <w:rsid w:val="00F8419A"/>
    <w:rsid w:val="00FB0C4A"/>
    <w:rsid w:val="00FB26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D6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BD2DD6"/>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1A18"/>
    <w:pPr>
      <w:ind w:left="720"/>
      <w:contextualSpacing/>
    </w:pPr>
  </w:style>
  <w:style w:type="character" w:customStyle="1" w:styleId="20">
    <w:name w:val="Заголовок 2 Знак"/>
    <w:basedOn w:val="a0"/>
    <w:link w:val="2"/>
    <w:uiPriority w:val="9"/>
    <w:rsid w:val="00BD2DD6"/>
    <w:rPr>
      <w:rFonts w:ascii="Cambria" w:eastAsia="Times New Roman" w:hAnsi="Cambria" w:cs="Times New Roman"/>
      <w:b/>
      <w:bCs/>
      <w:i/>
      <w:iCs/>
      <w:sz w:val="28"/>
      <w:szCs w:val="28"/>
    </w:rPr>
  </w:style>
  <w:style w:type="paragraph" w:styleId="a4">
    <w:name w:val="Body Text"/>
    <w:basedOn w:val="a"/>
    <w:link w:val="a5"/>
    <w:rsid w:val="00BD2DD6"/>
    <w:pPr>
      <w:spacing w:after="120"/>
    </w:pPr>
  </w:style>
  <w:style w:type="character" w:customStyle="1" w:styleId="a5">
    <w:name w:val="Основной текст Знак"/>
    <w:basedOn w:val="a0"/>
    <w:link w:val="a4"/>
    <w:rsid w:val="00BD2DD6"/>
    <w:rPr>
      <w:rFonts w:ascii="Times New Roman" w:eastAsia="Times New Roman" w:hAnsi="Times New Roman" w:cs="Times New Roman"/>
      <w:sz w:val="24"/>
      <w:szCs w:val="24"/>
    </w:rPr>
  </w:style>
  <w:style w:type="paragraph" w:customStyle="1" w:styleId="ConsPlusNormal">
    <w:name w:val="ConsPlusNormal"/>
    <w:rsid w:val="00BD2DD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
    <w:name w:val="Без интервала1"/>
    <w:qFormat/>
    <w:rsid w:val="00BD2DD6"/>
    <w:pPr>
      <w:spacing w:after="0" w:line="240" w:lineRule="auto"/>
    </w:pPr>
    <w:rPr>
      <w:rFonts w:ascii="Calibri" w:eastAsia="Times New Roman" w:hAnsi="Calibri" w:cs="Times New Roman"/>
      <w:sz w:val="24"/>
    </w:rPr>
  </w:style>
  <w:style w:type="paragraph" w:styleId="a6">
    <w:name w:val="Balloon Text"/>
    <w:basedOn w:val="a"/>
    <w:link w:val="a7"/>
    <w:uiPriority w:val="99"/>
    <w:semiHidden/>
    <w:unhideWhenUsed/>
    <w:rsid w:val="00BD2DD6"/>
    <w:rPr>
      <w:rFonts w:ascii="Tahoma" w:hAnsi="Tahoma" w:cs="Tahoma"/>
      <w:sz w:val="16"/>
      <w:szCs w:val="16"/>
    </w:rPr>
  </w:style>
  <w:style w:type="character" w:customStyle="1" w:styleId="a7">
    <w:name w:val="Текст выноски Знак"/>
    <w:basedOn w:val="a0"/>
    <w:link w:val="a6"/>
    <w:uiPriority w:val="99"/>
    <w:semiHidden/>
    <w:rsid w:val="00BD2DD6"/>
    <w:rPr>
      <w:rFonts w:ascii="Tahoma" w:hAnsi="Tahoma" w:cs="Tahoma"/>
      <w:sz w:val="16"/>
      <w:szCs w:val="16"/>
    </w:rPr>
  </w:style>
  <w:style w:type="paragraph" w:styleId="a8">
    <w:name w:val="Title"/>
    <w:basedOn w:val="a"/>
    <w:link w:val="a9"/>
    <w:qFormat/>
    <w:rsid w:val="00BD2DD6"/>
    <w:pPr>
      <w:jc w:val="center"/>
    </w:pPr>
    <w:rPr>
      <w:sz w:val="28"/>
    </w:rPr>
  </w:style>
  <w:style w:type="character" w:customStyle="1" w:styleId="a9">
    <w:name w:val="Название Знак"/>
    <w:basedOn w:val="a0"/>
    <w:link w:val="a8"/>
    <w:rsid w:val="00BD2DD6"/>
    <w:rPr>
      <w:rFonts w:ascii="Times New Roman" w:eastAsia="Times New Roman"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6792370</TotalTime>
  <Pages>6</Pages>
  <Words>2118</Words>
  <Characters>12074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Optimus</Company>
  <LinksUpToDate>false</LinksUpToDate>
  <CharactersWithSpaces>14164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zumo</cp:lastModifiedBy>
  <cp:revision>13</cp:revision>
  <cp:lastPrinted>2018-12-05T11:35:00Z</cp:lastPrinted>
  <dcterms:created xsi:type="dcterms:W3CDTF">2018-11-12T07:11:00Z</dcterms:created>
  <dcterms:modified xsi:type="dcterms:W3CDTF">2018-12-05T13:13:00Z</dcterms:modified>
</cp:coreProperties>
</file>