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A3" w:rsidRPr="00445CA3" w:rsidRDefault="00445CA3" w:rsidP="00445CA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445CA3">
        <w:rPr>
          <w:rFonts w:ascii="Times New Roman" w:eastAsia="Calibri" w:hAnsi="Times New Roman" w:cs="Times New Roman"/>
          <w:b/>
          <w:sz w:val="24"/>
          <w:szCs w:val="24"/>
        </w:rPr>
        <w:t>Соглашение о намерениях №_______</w:t>
      </w:r>
    </w:p>
    <w:p w:rsidR="00445CA3" w:rsidRPr="00445CA3" w:rsidRDefault="00445CA3" w:rsidP="00445CA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5CA3" w:rsidRPr="00EE27BC" w:rsidRDefault="00445CA3" w:rsidP="00445CA3">
      <w:pPr>
        <w:shd w:val="clear" w:color="auto" w:fill="FFFFFF"/>
        <w:spacing w:after="0" w:line="240" w:lineRule="auto"/>
        <w:ind w:left="426"/>
        <w:jc w:val="center"/>
        <w:textAlignment w:val="top"/>
        <w:rPr>
          <w:rFonts w:ascii="Times New Roman" w:eastAsia="Calibri" w:hAnsi="Times New Roman" w:cs="Times New Roman"/>
          <w:b/>
        </w:rPr>
      </w:pPr>
      <w:r w:rsidRPr="00445CA3">
        <w:rPr>
          <w:rFonts w:ascii="Times New Roman" w:eastAsia="Calibri" w:hAnsi="Times New Roman" w:cs="Times New Roman"/>
          <w:b/>
        </w:rPr>
        <w:t>г. _______________________</w:t>
      </w:r>
      <w:r w:rsidRPr="00445CA3">
        <w:rPr>
          <w:rFonts w:ascii="Times New Roman" w:eastAsia="Calibri" w:hAnsi="Times New Roman" w:cs="Times New Roman"/>
          <w:b/>
        </w:rPr>
        <w:tab/>
      </w:r>
      <w:r w:rsidRPr="00445CA3">
        <w:rPr>
          <w:rFonts w:ascii="Times New Roman" w:eastAsia="Calibri" w:hAnsi="Times New Roman" w:cs="Times New Roman"/>
          <w:b/>
        </w:rPr>
        <w:tab/>
      </w:r>
      <w:r w:rsidRPr="00445CA3">
        <w:rPr>
          <w:rFonts w:ascii="Times New Roman" w:eastAsia="Calibri" w:hAnsi="Times New Roman" w:cs="Times New Roman"/>
          <w:b/>
        </w:rPr>
        <w:tab/>
      </w:r>
      <w:r w:rsidRPr="00445CA3">
        <w:rPr>
          <w:rFonts w:ascii="Times New Roman" w:eastAsia="Calibri" w:hAnsi="Times New Roman" w:cs="Times New Roman"/>
          <w:b/>
        </w:rPr>
        <w:tab/>
      </w:r>
      <w:r w:rsidR="00EE27BC">
        <w:rPr>
          <w:rFonts w:ascii="Times New Roman" w:eastAsia="Calibri" w:hAnsi="Times New Roman" w:cs="Times New Roman"/>
          <w:b/>
        </w:rPr>
        <w:tab/>
        <w:t xml:space="preserve">       </w:t>
      </w:r>
      <w:r w:rsidR="00EE27BC">
        <w:rPr>
          <w:rFonts w:ascii="Times New Roman" w:eastAsia="Calibri" w:hAnsi="Times New Roman" w:cs="Times New Roman"/>
          <w:b/>
        </w:rPr>
        <w:tab/>
        <w:t>«____</w:t>
      </w:r>
      <w:proofErr w:type="gramStart"/>
      <w:r w:rsidR="00EE27BC">
        <w:rPr>
          <w:rFonts w:ascii="Times New Roman" w:eastAsia="Calibri" w:hAnsi="Times New Roman" w:cs="Times New Roman"/>
          <w:b/>
        </w:rPr>
        <w:t>_»_</w:t>
      </w:r>
      <w:proofErr w:type="gramEnd"/>
      <w:r w:rsidR="00EE27BC">
        <w:rPr>
          <w:rFonts w:ascii="Times New Roman" w:eastAsia="Calibri" w:hAnsi="Times New Roman" w:cs="Times New Roman"/>
          <w:b/>
        </w:rPr>
        <w:t>___________201</w:t>
      </w:r>
      <w:r w:rsidR="00EE27BC">
        <w:rPr>
          <w:rFonts w:ascii="Times New Roman" w:eastAsia="Calibri" w:hAnsi="Times New Roman" w:cs="Times New Roman"/>
          <w:b/>
          <w:lang w:val="en-US"/>
        </w:rPr>
        <w:t>9</w:t>
      </w:r>
      <w:r w:rsidR="00EE27BC">
        <w:rPr>
          <w:rFonts w:ascii="Times New Roman" w:eastAsia="Calibri" w:hAnsi="Times New Roman" w:cs="Times New Roman"/>
          <w:b/>
        </w:rPr>
        <w:t>г</w:t>
      </w:r>
    </w:p>
    <w:p w:rsidR="00445CA3" w:rsidRPr="00445CA3" w:rsidRDefault="00445CA3" w:rsidP="00445CA3">
      <w:p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eastAsia="Calibri" w:hAnsi="Times New Roman" w:cs="Times New Roman"/>
          <w:b/>
        </w:rPr>
      </w:pPr>
    </w:p>
    <w:p w:rsidR="00445CA3" w:rsidRPr="00445CA3" w:rsidRDefault="00445CA3" w:rsidP="00445CA3">
      <w:pPr>
        <w:shd w:val="clear" w:color="auto" w:fill="FFFFFF"/>
        <w:spacing w:after="0" w:line="240" w:lineRule="auto"/>
        <w:ind w:left="567" w:firstLine="567"/>
        <w:jc w:val="both"/>
        <w:textAlignment w:val="top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  <w:b/>
        </w:rPr>
        <w:t>Морозовский филиал Общества с ограниченной ответственностью «</w:t>
      </w:r>
      <w:proofErr w:type="spellStart"/>
      <w:r w:rsidRPr="00445CA3">
        <w:rPr>
          <w:rFonts w:ascii="Times New Roman" w:eastAsia="Calibri" w:hAnsi="Times New Roman" w:cs="Times New Roman"/>
          <w:b/>
        </w:rPr>
        <w:t>ЭкоЦентр</w:t>
      </w:r>
      <w:proofErr w:type="spellEnd"/>
      <w:r w:rsidRPr="00445CA3">
        <w:rPr>
          <w:rFonts w:ascii="Times New Roman" w:eastAsia="Calibri" w:hAnsi="Times New Roman" w:cs="Times New Roman"/>
          <w:b/>
        </w:rPr>
        <w:t>», в лице директора Череды Алексея Николаевича</w:t>
      </w:r>
      <w:r w:rsidRPr="00445CA3">
        <w:rPr>
          <w:rFonts w:ascii="Times New Roman" w:eastAsia="Calibri" w:hAnsi="Times New Roman" w:cs="Times New Roman"/>
          <w:sz w:val="20"/>
        </w:rPr>
        <w:t>, действующего на основании Доверенности № 109 от 12 ноября 2018г.</w:t>
      </w:r>
      <w:proofErr w:type="gramStart"/>
      <w:r w:rsidRPr="00445CA3">
        <w:rPr>
          <w:rFonts w:ascii="Times New Roman" w:eastAsia="Calibri" w:hAnsi="Times New Roman" w:cs="Times New Roman"/>
          <w:sz w:val="20"/>
        </w:rPr>
        <w:t xml:space="preserve">, </w:t>
      </w:r>
      <w:r w:rsidRPr="00445CA3">
        <w:rPr>
          <w:rFonts w:ascii="Times New Roman" w:eastAsia="Calibri" w:hAnsi="Times New Roman" w:cs="Times New Roman"/>
        </w:rPr>
        <w:t xml:space="preserve"> являющийся</w:t>
      </w:r>
      <w:proofErr w:type="gramEnd"/>
      <w:r w:rsidRPr="00445CA3">
        <w:rPr>
          <w:rFonts w:ascii="Times New Roman" w:eastAsia="Calibri" w:hAnsi="Times New Roman" w:cs="Times New Roman"/>
        </w:rPr>
        <w:t xml:space="preserve"> Региональным оператором по обращению с твердыми коммунальными отходами на территории </w:t>
      </w:r>
      <w:r w:rsidRPr="00445CA3">
        <w:rPr>
          <w:rFonts w:ascii="Times New Roman" w:eastAsia="Times New Roman" w:hAnsi="Times New Roman" w:cs="Times New Roman"/>
          <w:b/>
          <w:lang w:eastAsia="ru-RU"/>
        </w:rPr>
        <w:t xml:space="preserve">Морозовского </w:t>
      </w:r>
      <w:proofErr w:type="spellStart"/>
      <w:r w:rsidRPr="00445CA3">
        <w:rPr>
          <w:rFonts w:ascii="Times New Roman" w:eastAsia="Times New Roman" w:hAnsi="Times New Roman" w:cs="Times New Roman"/>
          <w:b/>
          <w:lang w:eastAsia="ru-RU"/>
        </w:rPr>
        <w:t>МЭОКа</w:t>
      </w:r>
      <w:proofErr w:type="spellEnd"/>
      <w:r w:rsidRPr="00445CA3">
        <w:rPr>
          <w:rFonts w:ascii="Times New Roman" w:eastAsia="Calibri" w:hAnsi="Times New Roman" w:cs="Times New Roman"/>
        </w:rPr>
        <w:t xml:space="preserve"> (далее – Региональный оператор), с одной стороны, и _____________________________________________________________________,</w:t>
      </w:r>
    </w:p>
    <w:p w:rsidR="00445CA3" w:rsidRPr="00445CA3" w:rsidRDefault="00445CA3" w:rsidP="00445CA3">
      <w:pPr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45CA3">
        <w:rPr>
          <w:rFonts w:ascii="Times New Roman" w:eastAsia="Calibri" w:hAnsi="Times New Roman" w:cs="Times New Roman"/>
          <w:sz w:val="16"/>
          <w:szCs w:val="16"/>
        </w:rPr>
        <w:t>(наименование организации)</w:t>
      </w:r>
    </w:p>
    <w:p w:rsidR="00445CA3" w:rsidRPr="00445CA3" w:rsidRDefault="00445CA3" w:rsidP="00445CA3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именуемое в дальнейшем Потребитель, в лице_________________________________________</w:t>
      </w:r>
    </w:p>
    <w:p w:rsidR="00445CA3" w:rsidRPr="00445CA3" w:rsidRDefault="00445CA3" w:rsidP="00445CA3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 xml:space="preserve">______________________________________________________________________________________ </w:t>
      </w:r>
    </w:p>
    <w:p w:rsidR="00445CA3" w:rsidRPr="00445CA3" w:rsidRDefault="00445CA3" w:rsidP="00445CA3">
      <w:pPr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45CA3">
        <w:rPr>
          <w:rFonts w:ascii="Times New Roman" w:eastAsia="Calibri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445CA3" w:rsidRPr="00445CA3" w:rsidRDefault="00445CA3" w:rsidP="00445CA3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445CA3">
        <w:rPr>
          <w:rFonts w:ascii="Times New Roman" w:eastAsia="Calibri" w:hAnsi="Times New Roman" w:cs="Times New Roman"/>
        </w:rPr>
        <w:t>действующего на основании ________________________________________ (положение, устав, доверенность, протокол общего собрания собственников недвижимости - указать нужное), с другой стороны, именуемые в дальнейшем сторонами с</w:t>
      </w:r>
      <w:r w:rsidRPr="00445CA3">
        <w:rPr>
          <w:rFonts w:ascii="Times New Roman" w:eastAsia="Times New Roman" w:hAnsi="Times New Roman" w:cs="Times New Roman"/>
          <w:lang w:eastAsia="ru-RU"/>
        </w:rPr>
        <w:t>огласно части 4 статьи 24.7 Федерального закона от 24.06.1998 г. №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 (для бюджетных организаций -и с соблюдением требований п.8, ч.1, ст.93 ФЗ от 05.04.2013г. № 44-ФЗ «О контрактной системе в сфере закупок товаров, работ, услуг для обеспечения государственных и муниципальных нужд»), а также в соответствии со ст.429 ГК РФ заключают настоящее соглашение о намерении на следующих условиях</w:t>
      </w: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Стороны обязуются заключить в будущем договор на оказание услуг по обращению с отходами по форме типового договора, утвержденного Постановлением Правительства РФ от 12.11.2016 N 1156 по цене, определенной в пределах утвержденного в установленном порядке единого тарифа на услугу регионального оператора, утвержденного уполномоченным органом государственной власти в установленном порядке и на основании заявки Потребителя.</w:t>
      </w: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 xml:space="preserve">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1-й год действия соглашения об организации деятельности по обращению с твердыми коммунальными отходами, заключенного органом исполнительной власти субъекта Российской Федерации и региональным оператором (далее - соглашение). </w:t>
      </w: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 xml:space="preserve">Потребитель обязан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</w:t>
      </w:r>
      <w:hyperlink r:id="rId5" w:history="1">
        <w:r w:rsidRPr="00445CA3">
          <w:rPr>
            <w:rFonts w:ascii="Times New Roman" w:eastAsia="Calibri" w:hAnsi="Times New Roman" w:cs="Times New Roman"/>
          </w:rPr>
          <w:t>пунктами 8(5)</w:t>
        </w:r>
      </w:hyperlink>
      <w:r w:rsidRPr="00445CA3">
        <w:rPr>
          <w:rFonts w:ascii="Times New Roman" w:eastAsia="Calibri" w:hAnsi="Times New Roman" w:cs="Times New Roman"/>
        </w:rPr>
        <w:t xml:space="preserve"> - </w:t>
      </w:r>
      <w:hyperlink r:id="rId6" w:history="1">
        <w:r w:rsidRPr="00445CA3">
          <w:rPr>
            <w:rFonts w:ascii="Times New Roman" w:eastAsia="Calibri" w:hAnsi="Times New Roman" w:cs="Times New Roman"/>
          </w:rPr>
          <w:t>8(7)</w:t>
        </w:r>
      </w:hyperlink>
      <w:r w:rsidRPr="00445CA3">
        <w:rPr>
          <w:rFonts w:ascii="Times New Roman" w:eastAsia="Calibri" w:hAnsi="Times New Roman" w:cs="Times New Roman"/>
        </w:rPr>
        <w:t xml:space="preserve"> Правил обращения с твердыми коммунальными отходами, </w:t>
      </w:r>
      <w:r w:rsidRPr="00445CA3">
        <w:rPr>
          <w:rFonts w:ascii="Times New Roman" w:eastAsia="Times New Roman" w:hAnsi="Times New Roman" w:cs="Times New Roman"/>
          <w:lang w:eastAsia="ru-RU"/>
        </w:rPr>
        <w:t xml:space="preserve">утвержденными </w:t>
      </w:r>
      <w:r w:rsidRPr="00445CA3">
        <w:rPr>
          <w:rFonts w:ascii="Times New Roman" w:eastAsia="Calibri" w:hAnsi="Times New Roman" w:cs="Times New Roman"/>
        </w:rPr>
        <w:t xml:space="preserve">Постановлением Правительства РФ от 12.11.2016 N 1156 (далее – Правила). Заявка потребителя рассматривается в порядке, предусмотренном </w:t>
      </w:r>
      <w:hyperlink r:id="rId7" w:history="1">
        <w:r w:rsidRPr="00445CA3">
          <w:rPr>
            <w:rFonts w:ascii="Times New Roman" w:eastAsia="Calibri" w:hAnsi="Times New Roman" w:cs="Times New Roman"/>
          </w:rPr>
          <w:t>пунктами 8(8)</w:t>
        </w:r>
      </w:hyperlink>
      <w:r w:rsidRPr="00445CA3">
        <w:rPr>
          <w:rFonts w:ascii="Times New Roman" w:eastAsia="Calibri" w:hAnsi="Times New Roman" w:cs="Times New Roman"/>
        </w:rPr>
        <w:t xml:space="preserve"> - </w:t>
      </w:r>
      <w:hyperlink r:id="rId8" w:history="1">
        <w:r w:rsidRPr="00445CA3">
          <w:rPr>
            <w:rFonts w:ascii="Times New Roman" w:eastAsia="Calibri" w:hAnsi="Times New Roman" w:cs="Times New Roman"/>
          </w:rPr>
          <w:t>8(16)</w:t>
        </w:r>
      </w:hyperlink>
      <w:r w:rsidRPr="00445CA3">
        <w:rPr>
          <w:rFonts w:ascii="Times New Roman" w:eastAsia="Calibri" w:hAnsi="Times New Roman" w:cs="Times New Roman"/>
        </w:rPr>
        <w:t xml:space="preserve">Правил. </w:t>
      </w: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 xml:space="preserve">В случае если потребитель не направил региональному оператору заявку потребителя и документы в соответствии с </w:t>
      </w:r>
      <w:hyperlink r:id="rId9" w:history="1">
        <w:r w:rsidRPr="00445CA3">
          <w:rPr>
            <w:rFonts w:ascii="Times New Roman" w:eastAsia="Calibri" w:hAnsi="Times New Roman" w:cs="Times New Roman"/>
          </w:rPr>
          <w:t>пунктами 8(5)</w:t>
        </w:r>
      </w:hyperlink>
      <w:r w:rsidRPr="00445CA3">
        <w:rPr>
          <w:rFonts w:ascii="Times New Roman" w:eastAsia="Calibri" w:hAnsi="Times New Roman" w:cs="Times New Roman"/>
        </w:rPr>
        <w:t xml:space="preserve"> - </w:t>
      </w:r>
      <w:hyperlink r:id="rId10" w:history="1">
        <w:r w:rsidRPr="00445CA3">
          <w:rPr>
            <w:rFonts w:ascii="Times New Roman" w:eastAsia="Calibri" w:hAnsi="Times New Roman" w:cs="Times New Roman"/>
          </w:rPr>
          <w:t>8(7)</w:t>
        </w:r>
      </w:hyperlink>
      <w:r w:rsidRPr="00445CA3">
        <w:rPr>
          <w:rFonts w:ascii="Times New Roman" w:eastAsia="Calibri" w:hAnsi="Times New Roman" w:cs="Times New Roman"/>
        </w:rPr>
        <w:t xml:space="preserve"> настоящих Правил в указанный срок,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"Интернет". </w:t>
      </w: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 xml:space="preserve">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регионального оператора,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отходами. </w:t>
      </w: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Срок действия договора на оказание услуг по обращению с твердыми коммунальными отходами устанавливается указанным договором и не может превышать срок, на который юридическому лицу присвоен статус регионального оператора.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прекращении, об изменении или о заключении указанного договора на иных условиях, соответствующих требованиям законодательства Российской Федерации, срок его действия продлевается на тот же срок и на тех же условиях, но не более чем на срок, на который юридическому лицу присвоен статус регионального оператора.</w:t>
      </w: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Форма типового договора на оказание услуг по обращению с твердыми коммунальными отходами прилагается.</w:t>
      </w: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lastRenderedPageBreak/>
        <w:t>При заключении договора на оказание услуг по обращению с отходами стороны вправе дополнить его условия иными положениями, не противоречащими законодательству Российской Федерации.</w:t>
      </w:r>
    </w:p>
    <w:p w:rsidR="00445CA3" w:rsidRPr="00445CA3" w:rsidRDefault="00445CA3" w:rsidP="00445CA3">
      <w:pPr>
        <w:autoSpaceDE w:val="0"/>
        <w:autoSpaceDN w:val="0"/>
        <w:adjustRightInd w:val="0"/>
        <w:spacing w:before="240"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contextualSpacing/>
        <w:jc w:val="center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Реквизиты и подписи сторон:</w:t>
      </w:r>
    </w:p>
    <w:p w:rsidR="00445CA3" w:rsidRPr="00445CA3" w:rsidRDefault="00445CA3" w:rsidP="00445CA3">
      <w:pPr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785"/>
      </w:tblGrid>
      <w:tr w:rsidR="00445CA3" w:rsidRPr="00445CA3" w:rsidTr="002D5D27">
        <w:tc>
          <w:tcPr>
            <w:tcW w:w="5070" w:type="dxa"/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978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995"/>
              <w:gridCol w:w="4785"/>
            </w:tblGrid>
            <w:tr w:rsidR="00445CA3" w:rsidRPr="00445CA3" w:rsidTr="002D5D27">
              <w:tc>
                <w:tcPr>
                  <w:tcW w:w="4995" w:type="dxa"/>
                </w:tcPr>
                <w:p w:rsidR="00445CA3" w:rsidRPr="00445CA3" w:rsidRDefault="00445CA3" w:rsidP="00445CA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</w:rPr>
                    <w:t>Региональный оператор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Морозовский филиал ООО «</w:t>
                  </w:r>
                  <w:proofErr w:type="spellStart"/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ЭкоЦентр</w:t>
                  </w:r>
                  <w:proofErr w:type="spellEnd"/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Юридический </w:t>
                  </w:r>
                  <w:proofErr w:type="gramStart"/>
                  <w:r w:rsidRPr="00445CA3">
                    <w:rPr>
                      <w:rFonts w:ascii="Times New Roman" w:eastAsia="Calibri" w:hAnsi="Times New Roman" w:cs="Times New Roman"/>
                      <w:u w:val="single"/>
                    </w:rPr>
                    <w:t>адрес</w:t>
                  </w:r>
                  <w:r w:rsidRPr="00445CA3">
                    <w:rPr>
                      <w:rFonts w:ascii="Times New Roman" w:eastAsia="Calibri" w:hAnsi="Times New Roman" w:cs="Times New Roman"/>
                    </w:rPr>
                    <w:t>:  404101</w:t>
                  </w:r>
                  <w:proofErr w:type="gramEnd"/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, г. Волжский, 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ул. Пушкина, 117П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Фактический </w:t>
                  </w:r>
                  <w:proofErr w:type="gramStart"/>
                  <w:r w:rsidRPr="00445CA3">
                    <w:rPr>
                      <w:rFonts w:ascii="Times New Roman" w:eastAsia="Calibri" w:hAnsi="Times New Roman" w:cs="Times New Roman"/>
                      <w:u w:val="single"/>
                    </w:rPr>
                    <w:t>адрес</w:t>
                  </w:r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:   </w:t>
                  </w:r>
                  <w:proofErr w:type="gramEnd"/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347210, Ростовская обл., 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г. Морозовск, ул. Луначарского, 122, комната 2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ИНН 3444177534 КПП 343501001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р/с 40702810611000030318 в Отделении №8621 ПАО Сбербанк </w:t>
                  </w:r>
                  <w:proofErr w:type="gramStart"/>
                  <w:r w:rsidRPr="00445CA3">
                    <w:rPr>
                      <w:rFonts w:ascii="Times New Roman" w:eastAsia="Calibri" w:hAnsi="Times New Roman" w:cs="Times New Roman"/>
                    </w:rPr>
                    <w:t>России  г.</w:t>
                  </w:r>
                  <w:proofErr w:type="gramEnd"/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 Волгоград 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к/с 30101810100000000647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БИК 041806647</w:t>
                  </w:r>
                </w:p>
                <w:p w:rsidR="00445CA3" w:rsidRDefault="00445CA3" w:rsidP="00445CA3">
                  <w:pPr>
                    <w:shd w:val="clear" w:color="auto" w:fill="FFFFFF"/>
                    <w:spacing w:after="0" w:line="276" w:lineRule="auto"/>
                    <w:jc w:val="both"/>
                    <w:textAlignment w:val="top"/>
                    <w:rPr>
                      <w:rFonts w:ascii="Times New Roman" w:eastAsia="SimSun" w:hAnsi="Times New Roman" w:cs="Times New Roman"/>
                      <w:kern w:val="2"/>
                      <w:lang w:eastAsia="hi-IN" w:bidi="hi-IN"/>
                    </w:rPr>
                  </w:pPr>
                  <w:r w:rsidRPr="00445CA3">
                    <w:rPr>
                      <w:rFonts w:ascii="Times New Roman" w:eastAsia="SimSun" w:hAnsi="Times New Roman" w:cs="Times New Roman"/>
                      <w:kern w:val="2"/>
                      <w:lang w:eastAsia="hi-IN" w:bidi="hi-IN"/>
                    </w:rPr>
                    <w:t>Тел.8-905-487-95-94</w:t>
                  </w:r>
                </w:p>
                <w:p w:rsidR="00F07EFB" w:rsidRPr="00445CA3" w:rsidRDefault="00F07EFB" w:rsidP="00445CA3">
                  <w:pPr>
                    <w:shd w:val="clear" w:color="auto" w:fill="FFFFFF"/>
                    <w:spacing w:after="0" w:line="276" w:lineRule="auto"/>
                    <w:jc w:val="both"/>
                    <w:textAlignment w:val="top"/>
                    <w:rPr>
                      <w:rFonts w:ascii="Times New Roman" w:eastAsia="SimSun" w:hAnsi="Times New Roman" w:cs="Times New Roman"/>
                      <w:kern w:val="2"/>
                      <w:lang w:eastAsia="hi-IN" w:bidi="hi-IN"/>
                    </w:rPr>
                  </w:pPr>
                </w:p>
                <w:p w:rsidR="00445CA3" w:rsidRPr="00445CA3" w:rsidRDefault="00EE27BC" w:rsidP="00445CA3">
                  <w:pPr>
                    <w:shd w:val="clear" w:color="auto" w:fill="FFFFFF"/>
                    <w:spacing w:after="0" w:line="276" w:lineRule="auto"/>
                    <w:jc w:val="both"/>
                    <w:textAlignment w:val="top"/>
                    <w:rPr>
                      <w:rFonts w:ascii="Calibri" w:eastAsia="Calibri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11" w:history="1">
                    <w:r w:rsidR="00445CA3" w:rsidRPr="00445CA3">
                      <w:rPr>
                        <w:rFonts w:ascii="Calibri" w:eastAsia="Calibri" w:hAnsi="Calibri" w:cs="Times New Roman"/>
                        <w:color w:val="0000FF"/>
                        <w:sz w:val="20"/>
                        <w:szCs w:val="20"/>
                        <w:u w:val="single"/>
                        <w:lang w:val="en-US"/>
                      </w:rPr>
                      <w:t>Info</w:t>
                    </w:r>
                    <w:r w:rsidR="00445CA3" w:rsidRPr="00445CA3">
                      <w:rPr>
                        <w:rFonts w:ascii="Calibri" w:eastAsia="Calibri" w:hAnsi="Calibri" w:cs="Times New Roman"/>
                        <w:color w:val="0000FF"/>
                        <w:sz w:val="20"/>
                        <w:szCs w:val="20"/>
                        <w:u w:val="single"/>
                      </w:rPr>
                      <w:t>-</w:t>
                    </w:r>
                    <w:r w:rsidR="00445CA3" w:rsidRPr="00445CA3">
                      <w:rPr>
                        <w:rFonts w:ascii="Calibri" w:eastAsia="Calibri" w:hAnsi="Calibri" w:cs="Times New Roman"/>
                        <w:color w:val="0000FF"/>
                        <w:sz w:val="20"/>
                        <w:szCs w:val="20"/>
                        <w:u w:val="single"/>
                        <w:lang w:val="en-US"/>
                      </w:rPr>
                      <w:t>morozovsk</w:t>
                    </w:r>
                    <w:r w:rsidR="00445CA3" w:rsidRPr="00445CA3">
                      <w:rPr>
                        <w:rFonts w:ascii="Calibri" w:eastAsia="Calibri" w:hAnsi="Calibri" w:cs="Times New Roman"/>
                        <w:color w:val="0000FF"/>
                        <w:sz w:val="20"/>
                        <w:szCs w:val="20"/>
                        <w:u w:val="single"/>
                      </w:rPr>
                      <w:t>@clean-rf.ru</w:t>
                    </w:r>
                  </w:hyperlink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Директор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Морозовского филиала ООО «</w:t>
                  </w:r>
                  <w:proofErr w:type="spellStart"/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ЭкоЦентр</w:t>
                  </w:r>
                  <w:proofErr w:type="spellEnd"/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»</w:t>
                  </w:r>
                </w:p>
                <w:p w:rsidR="00445CA3" w:rsidRPr="00445CA3" w:rsidRDefault="00445CA3" w:rsidP="00445C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</w:rPr>
                    <w:t>Череда Алексей Николаевич</w:t>
                  </w:r>
                </w:p>
                <w:p w:rsidR="00445CA3" w:rsidRPr="00445CA3" w:rsidRDefault="00445CA3" w:rsidP="00445C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445CA3" w:rsidRPr="00445CA3" w:rsidRDefault="00445CA3" w:rsidP="00445CA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Потребитель</w:t>
                  </w: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Наименование должности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Ф. И. О.</w:t>
                  </w: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45C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м.п</w:t>
                  </w:r>
                  <w:proofErr w:type="spellEnd"/>
                  <w:r w:rsidRPr="00445C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45CA3" w:rsidRPr="00445CA3" w:rsidRDefault="00445CA3" w:rsidP="00445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445CA3" w:rsidRPr="00445CA3" w:rsidRDefault="00445CA3" w:rsidP="00445C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5C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Потребитель</w:t>
            </w: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Наименование должности</w:t>
            </w:r>
          </w:p>
          <w:p w:rsidR="00445CA3" w:rsidRPr="00445CA3" w:rsidRDefault="00445CA3" w:rsidP="00445CA3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Ф. И. О.</w:t>
            </w: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44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45CA3" w:rsidRPr="00445CA3" w:rsidRDefault="00445CA3" w:rsidP="00445CA3">
      <w:pPr>
        <w:autoSpaceDE w:val="0"/>
        <w:autoSpaceDN w:val="0"/>
        <w:adjustRightInd w:val="0"/>
        <w:spacing w:before="240" w:after="0" w:line="240" w:lineRule="auto"/>
        <w:ind w:left="1134"/>
        <w:contextualSpacing/>
        <w:jc w:val="center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before="240"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</w:rPr>
      </w:pPr>
    </w:p>
    <w:p w:rsidR="00445CA3" w:rsidRPr="00445CA3" w:rsidRDefault="00445CA3" w:rsidP="00445CA3">
      <w:pPr>
        <w:ind w:left="567" w:firstLine="567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Приложение 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к соглашению о намерениях № _______ от «_______</w:t>
      </w:r>
      <w:proofErr w:type="gramStart"/>
      <w:r w:rsidRPr="00445CA3">
        <w:rPr>
          <w:rFonts w:ascii="Times New Roman" w:eastAsia="Calibri" w:hAnsi="Times New Roman" w:cs="Times New Roman"/>
          <w:b/>
          <w:sz w:val="20"/>
          <w:szCs w:val="20"/>
        </w:rPr>
        <w:t>_»_</w:t>
      </w:r>
      <w:proofErr w:type="gramEnd"/>
      <w:r w:rsidRPr="00445CA3">
        <w:rPr>
          <w:rFonts w:ascii="Times New Roman" w:eastAsia="Calibri" w:hAnsi="Times New Roman" w:cs="Times New Roman"/>
          <w:b/>
          <w:sz w:val="20"/>
          <w:szCs w:val="20"/>
        </w:rPr>
        <w:t>____________201</w:t>
      </w:r>
      <w:r w:rsidR="00EE27BC">
        <w:rPr>
          <w:rFonts w:ascii="Times New Roman" w:eastAsia="Calibri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Pr="00445CA3">
        <w:rPr>
          <w:rFonts w:ascii="Times New Roman" w:eastAsia="Calibri" w:hAnsi="Times New Roman" w:cs="Times New Roman"/>
          <w:b/>
          <w:sz w:val="20"/>
          <w:szCs w:val="20"/>
        </w:rPr>
        <w:t>г.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ДОГОВОР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НА ОКАЗАНИЕ УСЛУГ ПО ОБРАЩЕНИЮ С ТВЕРДЫМИ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КОММУНАЛЬНЫМИ ОТХОДАМИ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Морозовск</w:t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5CA3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Место для ввода даты.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CA3" w:rsidRPr="00445CA3" w:rsidRDefault="00445CA3" w:rsidP="00445CA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  <w:b/>
        </w:rPr>
        <w:t>Морозовский филиал Общества с ограниченной ответственностью «</w:t>
      </w:r>
      <w:proofErr w:type="spellStart"/>
      <w:r w:rsidRPr="00445CA3">
        <w:rPr>
          <w:rFonts w:ascii="Times New Roman" w:eastAsia="Calibri" w:hAnsi="Times New Roman" w:cs="Times New Roman"/>
          <w:b/>
        </w:rPr>
        <w:t>ЭкоЦентр</w:t>
      </w:r>
      <w:proofErr w:type="spellEnd"/>
      <w:r w:rsidRPr="00445CA3">
        <w:rPr>
          <w:rFonts w:ascii="Times New Roman" w:eastAsia="Calibri" w:hAnsi="Times New Roman" w:cs="Times New Roman"/>
          <w:b/>
        </w:rPr>
        <w:t>», в лице директора Череды Алексея Николаевича</w:t>
      </w:r>
      <w:r w:rsidRPr="00445CA3">
        <w:rPr>
          <w:rFonts w:ascii="Times New Roman" w:eastAsia="Calibri" w:hAnsi="Times New Roman" w:cs="Times New Roman"/>
          <w:sz w:val="20"/>
        </w:rPr>
        <w:t xml:space="preserve"> действующего на основании Доверенности № 109 от 12 ноября 2018 г, являющийся Региональным оператором по обращению с твердыми коммунальными отходами на территории </w:t>
      </w:r>
      <w:r w:rsidRPr="00445CA3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Морозовского </w:t>
      </w:r>
      <w:proofErr w:type="spellStart"/>
      <w:r w:rsidRPr="00445CA3">
        <w:rPr>
          <w:rFonts w:ascii="Times New Roman" w:eastAsia="Times New Roman" w:hAnsi="Times New Roman" w:cs="Times New Roman"/>
          <w:b/>
          <w:sz w:val="20"/>
          <w:lang w:eastAsia="ru-RU"/>
        </w:rPr>
        <w:t>МЭОКа</w:t>
      </w:r>
      <w:proofErr w:type="spellEnd"/>
      <w:r w:rsidRPr="00445CA3">
        <w:rPr>
          <w:rFonts w:ascii="Times New Roman" w:eastAsia="Calibri" w:hAnsi="Times New Roman" w:cs="Times New Roman"/>
          <w:sz w:val="20"/>
        </w:rPr>
        <w:t xml:space="preserve"> (далее – Региональный оператор), с одной стороны, и </w:t>
      </w:r>
      <w:r w:rsidRPr="00445CA3">
        <w:rPr>
          <w:rFonts w:ascii="Times New Roman" w:eastAsia="Calibri" w:hAnsi="Times New Roman" w:cs="Times New Roman"/>
        </w:rPr>
        <w:t>___________________________________________________________________________________________,</w:t>
      </w:r>
    </w:p>
    <w:p w:rsidR="00445CA3" w:rsidRPr="00445CA3" w:rsidRDefault="00445CA3" w:rsidP="00445CA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 w:rsidRPr="00445CA3">
        <w:rPr>
          <w:rFonts w:ascii="Times New Roman" w:eastAsia="Calibri" w:hAnsi="Times New Roman" w:cs="Times New Roman"/>
          <w:sz w:val="16"/>
        </w:rPr>
        <w:t>(наименование организации)</w:t>
      </w:r>
    </w:p>
    <w:p w:rsidR="00445CA3" w:rsidRPr="00445CA3" w:rsidRDefault="00445CA3" w:rsidP="00445CA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0"/>
        </w:rPr>
      </w:pPr>
      <w:r w:rsidRPr="00445CA3">
        <w:rPr>
          <w:rFonts w:ascii="Times New Roman" w:eastAsia="Calibri" w:hAnsi="Times New Roman" w:cs="Times New Roman"/>
          <w:sz w:val="20"/>
        </w:rPr>
        <w:t>именуемое в дальнейшем Потребитель, в лице ___________________________________________________________</w:t>
      </w:r>
    </w:p>
    <w:p w:rsidR="00445CA3" w:rsidRPr="00445CA3" w:rsidRDefault="00445CA3" w:rsidP="00445CA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0"/>
        </w:rPr>
      </w:pPr>
      <w:r w:rsidRPr="00445CA3">
        <w:rPr>
          <w:rFonts w:ascii="Times New Roman" w:eastAsia="Calibri" w:hAnsi="Times New Roman" w:cs="Times New Roman"/>
          <w:sz w:val="20"/>
        </w:rPr>
        <w:t xml:space="preserve">___________________________________________________________________________________________________, </w:t>
      </w:r>
    </w:p>
    <w:p w:rsidR="00445CA3" w:rsidRPr="00445CA3" w:rsidRDefault="00445CA3" w:rsidP="00445C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45CA3">
        <w:rPr>
          <w:rFonts w:ascii="Times New Roman" w:eastAsia="Calibri" w:hAnsi="Times New Roman" w:cs="Times New Roman"/>
          <w:sz w:val="16"/>
        </w:rPr>
        <w:t xml:space="preserve"> (наименование должности, фамилия, имя, отчество)</w:t>
      </w:r>
    </w:p>
    <w:p w:rsidR="00445CA3" w:rsidRPr="00445CA3" w:rsidRDefault="00445CA3" w:rsidP="00445CA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0"/>
        </w:rPr>
      </w:pPr>
      <w:r w:rsidRPr="00445CA3">
        <w:rPr>
          <w:rFonts w:ascii="Times New Roman" w:eastAsia="Calibri" w:hAnsi="Times New Roman" w:cs="Times New Roman"/>
          <w:sz w:val="20"/>
        </w:rPr>
        <w:t>действующего на основании</w:t>
      </w:r>
      <w:r w:rsidRPr="00445CA3">
        <w:rPr>
          <w:rFonts w:ascii="Times New Roman" w:eastAsia="Calibri" w:hAnsi="Times New Roman" w:cs="Times New Roman"/>
        </w:rPr>
        <w:t xml:space="preserve"> ________________________________________</w:t>
      </w:r>
      <w:r w:rsidRPr="00445CA3">
        <w:rPr>
          <w:rFonts w:ascii="Times New Roman" w:eastAsia="Calibri" w:hAnsi="Times New Roman" w:cs="Times New Roman"/>
          <w:sz w:val="18"/>
        </w:rPr>
        <w:t xml:space="preserve"> (положение, устав, доверенность, протокол общего собрания собственников недвижимости - указать нужное)</w:t>
      </w:r>
      <w:r w:rsidRPr="00445CA3">
        <w:rPr>
          <w:rFonts w:ascii="Times New Roman" w:eastAsia="Calibri" w:hAnsi="Times New Roman" w:cs="Times New Roman"/>
        </w:rPr>
        <w:t xml:space="preserve">, </w:t>
      </w:r>
      <w:r w:rsidRPr="00445CA3">
        <w:rPr>
          <w:rFonts w:ascii="Times New Roman" w:eastAsia="Calibri" w:hAnsi="Times New Roman" w:cs="Times New Roman"/>
          <w:sz w:val="20"/>
        </w:rPr>
        <w:t>с другой стороны, именуемые в дальнейшем сторонами, заключили настоящий договор о нижеследующем: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I. ПРЕДМЕТ ДОГОВОРА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Способ складирования ТКО определяется с учетом имеющихся технологических возможностей многоквартирного дома или жилого дома, здания. строения, сооружения определяется с учетом фактической возможности осуществления сбора ТКО региональным оператором и может осуществляться следующим способом: 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-в мусоропроводы и мусороприёмные камеры многоквартирного дома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-в контейнеры, бункеры, расположенные на контейнерных площадках предназначенные для сбора ТКО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-в пакеты или другие емкости, предоставленные за отдельную плату Региональным оператором для сбора ТКО Потребителю (при бестарном способе сбора ТКО).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Складирование крупногабаритных отходов осуществляется: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в бункеры, расположенные на контейнерных площадках либо на специальных площадках складирования крупногабаритных отходов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Дата начала оказания услуг по обращению с твердыми коммунальными отходами – 1 января 2019 г. 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При утверждении в установленном законодательством РФ порядке новых размеров единого тарифа и (или) нормативов накопления ТКО стоимость услуг по настоящему договору изменяется соответственно вновь утвержденным тарифам и (или) нормативам накопления ТКО с начала периода их действия. Информирование Потребителя об утверждении новых размеров единого тарифа и (или) нормативов накопления ТКО осуществляется Региональным оператором в письменной форме и (или) путем публикации в средствах массовой информации и (или) размещения информации на официальном сайте Регионального оператора </w:t>
      </w:r>
      <w:r w:rsidRPr="00445CA3">
        <w:rPr>
          <w:rFonts w:ascii="Calibri" w:eastAsia="Calibri" w:hAnsi="Calibri" w:cs="Times New Roman"/>
          <w:b/>
        </w:rPr>
        <w:t>don-eco.clean-rf.ru</w:t>
      </w:r>
      <w:r w:rsidRPr="00445CA3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дополнительного соглашения к настоящему договору об изменении единого тарифа и (или) нормативов накопления ТКО в таком случае не является обязательным для Сторон.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II. СРОКИ И ПОРЯДОК ОПЛАТЫ ПО ДОГОВОРУ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оператора. В соответствии с </w:t>
      </w:r>
      <w:r w:rsidRPr="00445CA3">
        <w:rPr>
          <w:rFonts w:ascii="Times New Roman" w:eastAsia="Calibri" w:hAnsi="Times New Roman" w:cs="Times New Roman"/>
          <w:sz w:val="20"/>
        </w:rPr>
        <w:t xml:space="preserve">Приказом региональной службы по </w:t>
      </w:r>
      <w:proofErr w:type="gramStart"/>
      <w:r w:rsidRPr="00445CA3">
        <w:rPr>
          <w:rFonts w:ascii="Times New Roman" w:eastAsia="Calibri" w:hAnsi="Times New Roman" w:cs="Times New Roman"/>
          <w:sz w:val="20"/>
        </w:rPr>
        <w:t>тарифам  Ростовской</w:t>
      </w:r>
      <w:proofErr w:type="gramEnd"/>
      <w:r w:rsidRPr="00445CA3">
        <w:rPr>
          <w:rFonts w:ascii="Times New Roman" w:eastAsia="Calibri" w:hAnsi="Times New Roman" w:cs="Times New Roman"/>
          <w:sz w:val="20"/>
        </w:rPr>
        <w:t xml:space="preserve"> области от_____________№________</w:t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единый тариф на услугу регионального оператора на 2019 год составляет:  __________________________________________________________________________________________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(сумма прописью) рублей   копейки за 1 кубический метр твердых коммунальных отходов с учетом НДС 18%.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8.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 Датой оплаты считается дата поступления денежных средств на расчетный счет Регионального оператора.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9.Потребитель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10.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11.Сторона,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445CA3">
        <w:rPr>
          <w:rFonts w:ascii="Times New Roman" w:eastAsia="Calibri" w:hAnsi="Times New Roman" w:cs="Times New Roman"/>
          <w:sz w:val="20"/>
          <w:szCs w:val="20"/>
        </w:rPr>
        <w:t>факсограмма</w:t>
      </w:r>
      <w:proofErr w:type="spellEnd"/>
      <w:r w:rsidRPr="00445CA3">
        <w:rPr>
          <w:rFonts w:ascii="Times New Roman" w:eastAsia="Calibri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 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III. БРЕМЯ СОДЕРЖАНИЯ КОНТЕЙНЕРНЫХ ПЛОЩАДОК, СПЕЦИАЛЬНЫХ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ПЛОЩАДОК ДЛЯ СКЛАДИРОВАНИЯ КРУПНОГАБАРИТНЫХ ОТХОДОВ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12 Региональный оператор несет ответственность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13. Бремя содержания контейнерных площадок, специальных площадок для складирования крупногабаритных отходов,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14.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многоквартирном доме, несут органы местного 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IV.</w:t>
      </w: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45CA3">
        <w:rPr>
          <w:rFonts w:ascii="Times New Roman" w:eastAsia="Calibri" w:hAnsi="Times New Roman" w:cs="Times New Roman"/>
          <w:b/>
          <w:sz w:val="20"/>
          <w:szCs w:val="20"/>
        </w:rPr>
        <w:t>ПРАВА И ОБЯЗАННОСТИ СТОРОН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15. Региональный оператор обязан: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а) принимать твердые коммунальные отходы в объеме и в месте, которые определены </w:t>
      </w: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</w:t>
      </w:r>
      <w:hyperlink w:anchor="Par180" w:history="1">
        <w:r w:rsidRPr="00445CA3">
          <w:rPr>
            <w:rFonts w:ascii="Times New Roman" w:eastAsia="Calibri" w:hAnsi="Times New Roman" w:cs="Times New Roman"/>
            <w:color w:val="000000"/>
            <w:sz w:val="20"/>
            <w:szCs w:val="20"/>
          </w:rPr>
          <w:t>приложении</w:t>
        </w:r>
      </w:hyperlink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 настоящему договору;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16. Региональный оператор имеет право: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а) осуществлять контроль за учетом объема и (или) массы принятых твердых коммунальных отходов;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б) инициировать проведение сверки расчетов по настоящему договору.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17. Потребитель обязан: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б) обеспечивать учет объема и (или) массы твердых коммунальных отходов в соответствии с </w:t>
      </w:r>
      <w:hyperlink r:id="rId12" w:history="1">
        <w:r w:rsidRPr="00445CA3">
          <w:rPr>
            <w:rFonts w:ascii="Times New Roman" w:eastAsia="Calibri" w:hAnsi="Times New Roman" w:cs="Times New Roman"/>
            <w:color w:val="000000"/>
            <w:sz w:val="20"/>
            <w:szCs w:val="20"/>
          </w:rPr>
          <w:t>Правилами</w:t>
        </w:r>
      </w:hyperlink>
      <w:r w:rsidRPr="00445C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445CA3">
        <w:rPr>
          <w:rFonts w:ascii="Times New Roman" w:eastAsia="Calibri" w:hAnsi="Times New Roman" w:cs="Times New Roman"/>
          <w:sz w:val="20"/>
          <w:szCs w:val="20"/>
        </w:rPr>
        <w:t>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445CA3">
        <w:rPr>
          <w:rFonts w:ascii="Times New Roman" w:eastAsia="Calibri" w:hAnsi="Times New Roman" w:cs="Times New Roman"/>
          <w:sz w:val="20"/>
          <w:szCs w:val="20"/>
        </w:rPr>
        <w:t>факсограмма</w:t>
      </w:r>
      <w:proofErr w:type="spellEnd"/>
      <w:r w:rsidRPr="00445CA3">
        <w:rPr>
          <w:rFonts w:ascii="Times New Roman" w:eastAsia="Calibri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з) обеспечить свободный подъезд к контейнерной площадке, освещение и уборку подходов к площадке;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и)</w:t>
      </w:r>
      <w:r w:rsidRPr="00445CA3">
        <w:rPr>
          <w:rFonts w:ascii="Times New Roman" w:eastAsia="Calibri" w:hAnsi="Times New Roman" w:cs="Times New Roman"/>
          <w:sz w:val="20"/>
          <w:szCs w:val="20"/>
        </w:rPr>
        <w:tab/>
        <w:t xml:space="preserve"> при ликвидации, реорганизации, изменениях организационно-правовой формы, юридического (фактического) адреса, изменении принадлежности объектов, указанных в Приложении к договору, а также в случае направления заявления в налоговую инспекцию об отсутствии деятельности или о временном прекращении деятельности, Потребитель незамедлительно в течение 3-х дней сообщает об этом Региональному оператору сопроводительным письмом с приложением копий подтверждающих документов. В противном случае обязанности Регионального оператора по настоящему договору считаются выполненными надлежащим образом, и Потребитель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несет Потребитель;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к) по инициативе Потребителя перерасчет стоимости услуг по обращению с ТКО по настоящему договору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 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при ликвидации – документ, подтверждающий ликвидацию юридического лица; 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при приостановлении деятельности – зарегистрированное в органах налоговой инспекции сообщение о приостановлении деятельности юридического лица (либо документ уполномоченного органа о приостановлении деятельности как наказание за административное правонарушение), либо документы, подтверждающие утрату прав на объект недвижимости, в котором вёл деятельность Потребитель.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18. Потребитель имеет право: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б) инициировать проведение сверки расчетов по настоящему договору.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V. ПОРЯДОК ОСУЩЕСТВЛЕНИЯ УЧЕТА ОБЪЕМА И (ИЛИ) МАССЫ ТВЕРДЫХ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КОММУНАЛЬНЫХ ОТХОДОВ</w:t>
      </w:r>
    </w:p>
    <w:p w:rsidR="00445CA3" w:rsidRPr="00445CA3" w:rsidRDefault="00445CA3" w:rsidP="00445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Стороны согласились производить учет объема твёрдых коммунальных отходов в соответствии с </w:t>
      </w:r>
      <w:hyperlink r:id="rId13" w:history="1">
        <w:r w:rsidRPr="00445CA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</w:t>
        </w:r>
      </w:hyperlink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коммерческого учёта объёма твёрдых коммунальных отходов, утверждёнными постановлением Правительства Российской Федерации от 3 июня 2016 г. № 505 «Об утверждении Правил коммерческого учета объема и (или) массы твёрдых коммунальных отходов», расчетным путем исходя из нормативов накопления твердых коммунальных отходов, выраженных в количественных показателях объема; количества  и  объема  контейнеров  для   накопления   твердых коммунальных отходов, установленных в местах накопления.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VI. ПОРЯДОК ФИКСАЦИИ НАРУШЕНИЙ ПО ДОГОВОРУ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20.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445CA3">
        <w:rPr>
          <w:rFonts w:ascii="Times New Roman" w:eastAsia="Calibri" w:hAnsi="Times New Roman" w:cs="Times New Roman"/>
          <w:sz w:val="20"/>
          <w:szCs w:val="20"/>
        </w:rPr>
        <w:t>видеофиксации</w:t>
      </w:r>
      <w:proofErr w:type="spellEnd"/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21.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22.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23. Акт должен содержать: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в) сведения о нарушении соответствующих пунктов договора;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24.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Pr="00445C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445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ПОРЯДОК РАЗРЕШЕНИЯ СПОРОВ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25. Разногласия, возникающие между Сторонами, связанные с исполнением настоящего Договора, разрешаются в досудебном и судебном порядке в соответствии с правилами настоящего раздела.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26. Претензионный (досудебный) порядок урегулирования спора является обязательным для Сторон настоящего Договора.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Инициировавшая претензионный (досудебный) порядок урегулирования спора Сторона направляет другой Стороне письменную претензию с указанием сведений о лице, направившим претензию (полное наименование), содержание спора и сути разногласий, ссылки на нормы права, нарушенные одной из сторон, сроков для выполнения требования.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подписывается направившей её Стороной либо лицом, наделенным в соответствии с учредительными документами правом действовать от имени юридического лица без доверенности, либо иным уполномоченным лицом, действующим на основании доверенности.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подлежит направлению другой Стороне способом, предусмотренным для обмена корреспонденцией между Сторонами в соответствии с настоящим Договором.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Сторона, получившая претензию, обязана рассмотреть её в срок, не превышающий двух недель с момента её направления (если более длительный срок не указан в претензии). 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претензии получившая её Сторона вправе направить другой Стороне возражение на претензию или выполнить указанное в ней требование, что означает выражение согласия с предъявленными требованиями.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 В случае </w:t>
      </w:r>
      <w:proofErr w:type="spellStart"/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неурегулирования</w:t>
      </w:r>
      <w:proofErr w:type="spellEnd"/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спора в порядке, предусмотренном настоящим разделом Договора, по истечении срока для рассмотрения претензии при оставлении её без удовлетворения, инициировавшая спор Сторона </w:t>
      </w: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вправе обратиться в суд.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28. Если иное не предусмотрено действующим законодательством, рассмотрение судебного спора осуществляется в суде в по месту нахождения Регионального Оператора.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VI</w:t>
      </w:r>
      <w:r w:rsidRPr="00445CA3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445CA3">
        <w:rPr>
          <w:rFonts w:ascii="Times New Roman" w:eastAsia="Calibri" w:hAnsi="Times New Roman" w:cs="Times New Roman"/>
          <w:b/>
          <w:sz w:val="20"/>
          <w:szCs w:val="20"/>
        </w:rPr>
        <w:t>I. ОТВЕТСТВЕННОСТЬ СТОРОН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29.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30.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31.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  <w:lang w:val="en-US"/>
        </w:rPr>
        <w:t>IX</w:t>
      </w:r>
      <w:r w:rsidRPr="00445CA3">
        <w:rPr>
          <w:rFonts w:ascii="Times New Roman" w:eastAsia="Calibri" w:hAnsi="Times New Roman" w:cs="Times New Roman"/>
          <w:b/>
          <w:sz w:val="20"/>
          <w:szCs w:val="20"/>
        </w:rPr>
        <w:t>.ОБСТОЯТЕЛЬСТВА НЕПРЕОДОЛИМОЙ СИЛЫ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32.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33.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34. Стороны обязаны действовать добросовестно и осмотрительно. В случае, если по вине Потребителя Региональный оператор был привлечён к предусмотренной законом ответственности, в том числе материальной (в виде штрафов, пени, неустойки, иных платежей и расходов), указанные расходы квалифицируются Сторонами как убытки Регионального оператора, которые подлежат возмещению Потребителем.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35. Потребитель несёт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Договора и внесении в него сведений на основании представленных Потребителем данных, Региональный оператор исходит из того, что Потребитель действует добросовестно.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36.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невозможным. К таким обстоятельствам относятся, в частности: отсутствие беспрепятственного доступа мусоровоза к месту накопления отходов (в том числе из-за парковки автомобилей, неочищенных от снега подъездных путей и т.п.), перемещение Потребителем контейнеров с места накопления отходов, возгорание отходов в контейнерах и др. При этом Региональный оператор (представитель Регионального оператора) обязан составить акт о невозможности исполнения обязательств.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X. ДЕЙСТВИЕ ДОГОВОРА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37. Настоящий договор заключается на один год. Условия настоящего договора распространяются на все правоотношения, возникшие до подписания его сторонами с даты начала оказания услуг по обращению с твердыми коммунальными отходами, указанной в п.5 настоящего договора.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38.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sz w:val="20"/>
          <w:szCs w:val="20"/>
          <w:lang w:eastAsia="ru-RU"/>
        </w:rPr>
        <w:t>39. Настоящий договор может быть расторгнут до окончания срока его действия по соглашению сторон.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445CA3">
        <w:rPr>
          <w:rFonts w:ascii="Times New Roman" w:eastAsia="Calibri" w:hAnsi="Times New Roman" w:cs="Times New Roman"/>
          <w:b/>
          <w:sz w:val="20"/>
          <w:szCs w:val="20"/>
        </w:rPr>
        <w:t>X</w:t>
      </w:r>
      <w:r w:rsidRPr="00445CA3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445CA3">
        <w:rPr>
          <w:rFonts w:ascii="Times New Roman" w:eastAsia="Calibri" w:hAnsi="Times New Roman" w:cs="Times New Roman"/>
          <w:b/>
          <w:sz w:val="20"/>
          <w:szCs w:val="20"/>
        </w:rPr>
        <w:t>. ПРОЧИЕ УСЛОВИЯ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40. Все изменения, которые вносятся в настоящий договор, считаются действительными, если они оформлены в письменном виде, за исключением случаев, указанных в п.6 договора, и подписаны уполномоченными на то лицами и заверены печатями обеих сторон (при их наличии).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41.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42.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Pr="00445CA3">
          <w:rPr>
            <w:rFonts w:ascii="Times New Roman" w:eastAsia="Calibri" w:hAnsi="Times New Roman" w:cs="Times New Roman"/>
            <w:sz w:val="20"/>
            <w:szCs w:val="20"/>
          </w:rPr>
          <w:t>закона</w:t>
        </w:r>
      </w:hyperlink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 "Об отходах производства и потребления" и Постановлением Правительства РФ от 12.11.2016 N 1156 (ред. от 15.09.2018) "Об обращении с твердыми коммунальными отходами и внесении изменения в постановление Правительства Российской Федерации от 25 августа 2008 г. N 641" (вместе с "Правилами обращения с твердыми коммунальными отходами"), "Жилищным кодексом Российской Федерации" от 29.12.2004 N 188-ФЗ, Постановлением Правительства РФ от 06.05.2011 N 354 (ред. от 15.09.2018)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и иными нормативными правовыми актами Российской Федерации в сфере обращения с твердыми коммунальными отходами.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43.  Стороны договорились о том, что Акт оказанных услуг (выполненных работ), счет на оплату услуг и иные первичные документы направляются Региональным оператором в адрес Потребителя по электронной почте.  После получения по электронной почте с подтверждением посредством уведомления Акта оказанных услуг (выполненных </w:t>
      </w:r>
      <w:r w:rsidRPr="00445CA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работ), счета и иных первичных документов,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адресу, либо направляет в адрес Регионального оператора мотивированный письменный отказ от его подписания. В случае неполучения ответа в течение 10 рабочих дней со дня направления Стороне Акта оказанных услуг (выполненных работ), направленный акт считается согласованным и подписанным обеими Сторонами. 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44. Потребитель после получения документов от Регионального оператора посредством ЭДО подписывает документы ЭЦП и отправляет их в адрес Регионального оператора в сроки, указанные в пункте 40 настоящего договора посредством ЭДО, либо направляет в адрес Регионального оператора мотивированный письменный отказ от их подписания. 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45. Стороны признают, что полученные электронные документы, заверенные ЭЦП уполномоченных лиц, юридически эквивалентны документам на бумажных носителях, заверенным соответствующими подписями. 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46.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 В случае отсутствия у Потребителя технической возможности использования электронного документооборота, документы, указанные в п.43., Потребитель получает у Регионального оператора самостоятельно.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47. Региональный оператор считается исполнившим свои обязательства по направлению первичных документов с момента направления указанных документов в порядке, предусмотренном п. 43. настоящего договора. В случае нарушения Потребителем условий п.46 настоящего договора, неполучении документов и непредставления письменного отказа от подписания Акта оказанных услуг (выполненных работ), акт считается согласованным и подписанным обеими Сторонами.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>48. Настоящий договор составлен в 2 экземплярах, имеющих равную юридическую силу.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49. </w:t>
      </w:r>
      <w:hyperlink w:anchor="Par180" w:history="1">
        <w:r w:rsidRPr="00445CA3">
          <w:rPr>
            <w:rFonts w:ascii="Times New Roman" w:eastAsia="Calibri" w:hAnsi="Times New Roman" w:cs="Times New Roman"/>
            <w:sz w:val="20"/>
            <w:szCs w:val="20"/>
          </w:rPr>
          <w:t>Приложение</w:t>
        </w:r>
      </w:hyperlink>
      <w:r w:rsidRPr="00445CA3">
        <w:rPr>
          <w:rFonts w:ascii="Times New Roman" w:eastAsia="Calibri" w:hAnsi="Times New Roman" w:cs="Times New Roman"/>
          <w:sz w:val="20"/>
          <w:szCs w:val="20"/>
        </w:rPr>
        <w:t xml:space="preserve"> к настоящему договору является его неотъемлемой частью</w:t>
      </w: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X</w:t>
      </w:r>
      <w:r w:rsidRPr="00445C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45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785"/>
      </w:tblGrid>
      <w:tr w:rsidR="00445CA3" w:rsidRPr="00445CA3" w:rsidTr="002D5D27">
        <w:tc>
          <w:tcPr>
            <w:tcW w:w="5070" w:type="dxa"/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978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995"/>
              <w:gridCol w:w="4785"/>
            </w:tblGrid>
            <w:tr w:rsidR="00445CA3" w:rsidRPr="00445CA3" w:rsidTr="002D5D27">
              <w:tc>
                <w:tcPr>
                  <w:tcW w:w="4995" w:type="dxa"/>
                </w:tcPr>
                <w:p w:rsidR="00445CA3" w:rsidRPr="00445CA3" w:rsidRDefault="00445CA3" w:rsidP="00445CA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</w:rPr>
                    <w:t>Региональный оператор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Морозовский филиал ООО «</w:t>
                  </w:r>
                  <w:proofErr w:type="spellStart"/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ЭкоЦентр</w:t>
                  </w:r>
                  <w:proofErr w:type="spellEnd"/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Юридический </w:t>
                  </w:r>
                  <w:proofErr w:type="gramStart"/>
                  <w:r w:rsidRPr="00445CA3">
                    <w:rPr>
                      <w:rFonts w:ascii="Times New Roman" w:eastAsia="Calibri" w:hAnsi="Times New Roman" w:cs="Times New Roman"/>
                      <w:u w:val="single"/>
                    </w:rPr>
                    <w:t>адрес</w:t>
                  </w:r>
                  <w:r w:rsidRPr="00445CA3">
                    <w:rPr>
                      <w:rFonts w:ascii="Times New Roman" w:eastAsia="Calibri" w:hAnsi="Times New Roman" w:cs="Times New Roman"/>
                    </w:rPr>
                    <w:t>:  404101</w:t>
                  </w:r>
                  <w:proofErr w:type="gramEnd"/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, г. Волжский, 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ул. Пушкина, 117П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Фактический </w:t>
                  </w:r>
                  <w:proofErr w:type="gramStart"/>
                  <w:r w:rsidRPr="00445CA3">
                    <w:rPr>
                      <w:rFonts w:ascii="Times New Roman" w:eastAsia="Calibri" w:hAnsi="Times New Roman" w:cs="Times New Roman"/>
                      <w:u w:val="single"/>
                    </w:rPr>
                    <w:t>адрес</w:t>
                  </w:r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:   </w:t>
                  </w:r>
                  <w:proofErr w:type="gramEnd"/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347210, Ростовская обл., 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г. Морозовск, ул. Луначарского, 122, комната 2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ИНН 3444177534 КПП 343501001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р/с 40702810611000030318 в Отделении №8621 ПАО Сбербанк </w:t>
                  </w:r>
                  <w:proofErr w:type="gramStart"/>
                  <w:r w:rsidRPr="00445CA3">
                    <w:rPr>
                      <w:rFonts w:ascii="Times New Roman" w:eastAsia="Calibri" w:hAnsi="Times New Roman" w:cs="Times New Roman"/>
                    </w:rPr>
                    <w:t>России  г.</w:t>
                  </w:r>
                  <w:proofErr w:type="gramEnd"/>
                  <w:r w:rsidRPr="00445CA3">
                    <w:rPr>
                      <w:rFonts w:ascii="Times New Roman" w:eastAsia="Calibri" w:hAnsi="Times New Roman" w:cs="Times New Roman"/>
                    </w:rPr>
                    <w:t xml:space="preserve"> Волгоград 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к/с 30101810100000000647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</w:rPr>
                    <w:t>БИК 041806647</w:t>
                  </w:r>
                </w:p>
                <w:p w:rsidR="00445CA3" w:rsidRPr="00445CA3" w:rsidRDefault="00445CA3" w:rsidP="00445CA3">
                  <w:pPr>
                    <w:shd w:val="clear" w:color="auto" w:fill="FFFFFF"/>
                    <w:spacing w:after="0" w:line="276" w:lineRule="auto"/>
                    <w:jc w:val="both"/>
                    <w:textAlignment w:val="top"/>
                    <w:rPr>
                      <w:rFonts w:ascii="Times New Roman" w:eastAsia="SimSun" w:hAnsi="Times New Roman" w:cs="Times New Roman"/>
                      <w:kern w:val="2"/>
                      <w:lang w:eastAsia="hi-IN" w:bidi="hi-IN"/>
                    </w:rPr>
                  </w:pPr>
                  <w:r w:rsidRPr="00445CA3">
                    <w:rPr>
                      <w:rFonts w:ascii="Times New Roman" w:eastAsia="SimSun" w:hAnsi="Times New Roman" w:cs="Times New Roman"/>
                      <w:kern w:val="2"/>
                      <w:lang w:eastAsia="hi-IN" w:bidi="hi-IN"/>
                    </w:rPr>
                    <w:t>Тел.8-905-487-95-94</w:t>
                  </w:r>
                </w:p>
                <w:p w:rsidR="00445CA3" w:rsidRPr="00445CA3" w:rsidRDefault="00EE27BC" w:rsidP="00445CA3">
                  <w:pPr>
                    <w:shd w:val="clear" w:color="auto" w:fill="FFFFFF"/>
                    <w:spacing w:after="0" w:line="276" w:lineRule="auto"/>
                    <w:jc w:val="both"/>
                    <w:textAlignment w:val="top"/>
                    <w:rPr>
                      <w:rFonts w:ascii="Calibri" w:eastAsia="Calibri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15" w:history="1">
                    <w:r w:rsidR="00445CA3" w:rsidRPr="00445CA3">
                      <w:rPr>
                        <w:rFonts w:ascii="Calibri" w:eastAsia="Calibri" w:hAnsi="Calibri" w:cs="Times New Roman"/>
                        <w:color w:val="0000FF"/>
                        <w:sz w:val="20"/>
                        <w:szCs w:val="20"/>
                        <w:u w:val="single"/>
                        <w:lang w:val="en-US"/>
                      </w:rPr>
                      <w:t>Info</w:t>
                    </w:r>
                    <w:r w:rsidR="00445CA3" w:rsidRPr="00445CA3">
                      <w:rPr>
                        <w:rFonts w:ascii="Calibri" w:eastAsia="Calibri" w:hAnsi="Calibri" w:cs="Times New Roman"/>
                        <w:color w:val="0000FF"/>
                        <w:sz w:val="20"/>
                        <w:szCs w:val="20"/>
                        <w:u w:val="single"/>
                      </w:rPr>
                      <w:t>-</w:t>
                    </w:r>
                    <w:r w:rsidR="00445CA3" w:rsidRPr="00445CA3">
                      <w:rPr>
                        <w:rFonts w:ascii="Calibri" w:eastAsia="Calibri" w:hAnsi="Calibri" w:cs="Times New Roman"/>
                        <w:color w:val="0000FF"/>
                        <w:sz w:val="20"/>
                        <w:szCs w:val="20"/>
                        <w:u w:val="single"/>
                        <w:lang w:val="en-US"/>
                      </w:rPr>
                      <w:t>morozovsk</w:t>
                    </w:r>
                    <w:r w:rsidR="00445CA3" w:rsidRPr="00445CA3">
                      <w:rPr>
                        <w:rFonts w:ascii="Calibri" w:eastAsia="Calibri" w:hAnsi="Calibri" w:cs="Times New Roman"/>
                        <w:color w:val="0000FF"/>
                        <w:sz w:val="20"/>
                        <w:szCs w:val="20"/>
                        <w:u w:val="single"/>
                      </w:rPr>
                      <w:t>@clean-rf.ru</w:t>
                    </w:r>
                  </w:hyperlink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Директор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Морозовского филиала ООО «</w:t>
                  </w:r>
                  <w:proofErr w:type="spellStart"/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ЭкоЦентр</w:t>
                  </w:r>
                  <w:proofErr w:type="spellEnd"/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»</w:t>
                  </w:r>
                </w:p>
                <w:p w:rsidR="00445CA3" w:rsidRPr="00445CA3" w:rsidRDefault="00445CA3" w:rsidP="00445C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</w:rPr>
                    <w:t>Череда Алексей Николаевич</w:t>
                  </w:r>
                </w:p>
                <w:p w:rsidR="00445CA3" w:rsidRPr="00445CA3" w:rsidRDefault="00445CA3" w:rsidP="00445C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445CA3" w:rsidRPr="00445CA3" w:rsidRDefault="00445CA3" w:rsidP="00445CA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Потребитель</w:t>
                  </w: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Наименование должности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Ф. И. О.</w:t>
                  </w: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45C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м.п</w:t>
                  </w:r>
                  <w:proofErr w:type="spellEnd"/>
                  <w:r w:rsidRPr="00445C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45CA3" w:rsidRPr="00445CA3" w:rsidRDefault="00445CA3" w:rsidP="00445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445CA3" w:rsidRPr="00445CA3" w:rsidRDefault="00445CA3" w:rsidP="00445C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5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Pr="00445CA3">
              <w:rPr>
                <w:rFonts w:ascii="Times New Roman" w:eastAsia="Times New Roman" w:hAnsi="Times New Roman" w:cs="Times New Roman"/>
                <w:b/>
                <w:color w:val="000000"/>
              </w:rPr>
              <w:t>Потребитель</w:t>
            </w: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suppressAutoHyphens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Наименование должности</w:t>
            </w:r>
          </w:p>
          <w:p w:rsidR="00445CA3" w:rsidRPr="00445CA3" w:rsidRDefault="00445CA3" w:rsidP="00445CA3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5CA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Ф. И. О.</w:t>
            </w:r>
          </w:p>
          <w:p w:rsidR="00445CA3" w:rsidRPr="00445CA3" w:rsidRDefault="00445CA3" w:rsidP="0044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5CA3" w:rsidRPr="00445CA3" w:rsidRDefault="00445CA3" w:rsidP="00445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44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45CA3" w:rsidRPr="00445CA3" w:rsidTr="002D5D27">
        <w:tc>
          <w:tcPr>
            <w:tcW w:w="5070" w:type="dxa"/>
          </w:tcPr>
          <w:p w:rsidR="00445CA3" w:rsidRPr="00445CA3" w:rsidRDefault="00445CA3" w:rsidP="00445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445CA3" w:rsidRPr="00445CA3" w:rsidRDefault="00445CA3" w:rsidP="00445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5CA3" w:rsidRPr="00445CA3" w:rsidTr="002D5D27">
        <w:tc>
          <w:tcPr>
            <w:tcW w:w="5070" w:type="dxa"/>
          </w:tcPr>
          <w:p w:rsidR="00445CA3" w:rsidRPr="00445CA3" w:rsidRDefault="00445CA3" w:rsidP="00445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445CA3" w:rsidRPr="00445CA3" w:rsidRDefault="00445CA3" w:rsidP="00445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Приложение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к типовому договору на оказание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услуг по обращению с твердыми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коммунальными отходами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bookmarkStart w:id="1" w:name="Par180"/>
      <w:bookmarkEnd w:id="1"/>
      <w:r w:rsidRPr="00445CA3">
        <w:rPr>
          <w:rFonts w:ascii="Times New Roman" w:eastAsia="Calibri" w:hAnsi="Times New Roman" w:cs="Times New Roman"/>
        </w:rPr>
        <w:t>ИНФОРМАЦИЯ ПО ПРЕДМЕТУ ДОГОВОРА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I. Объем и место накопления твердых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коммунальных отходов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644"/>
        <w:gridCol w:w="1701"/>
        <w:gridCol w:w="1814"/>
        <w:gridCol w:w="1814"/>
      </w:tblGrid>
      <w:tr w:rsidR="00445CA3" w:rsidRPr="00445CA3" w:rsidTr="002D5D2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CA3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CA3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CA3">
              <w:rPr>
                <w:rFonts w:ascii="Times New Roman" w:eastAsia="Calibri" w:hAnsi="Times New Roman" w:cs="Times New Roman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CA3">
              <w:rPr>
                <w:rFonts w:ascii="Times New Roman" w:eastAsia="Calibri" w:hAnsi="Times New Roman" w:cs="Times New Roman"/>
              </w:rPr>
              <w:t>Место накопления твердых коммунальных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CA3">
              <w:rPr>
                <w:rFonts w:ascii="Times New Roman" w:eastAsia="Calibri" w:hAnsi="Times New Roman" w:cs="Times New Roman"/>
              </w:rPr>
              <w:t>Место накопления крупногабаритных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CA3">
              <w:rPr>
                <w:rFonts w:ascii="Times New Roman" w:eastAsia="Calibri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445CA3" w:rsidRPr="00445CA3" w:rsidTr="002D5D2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CA3" w:rsidRPr="00445CA3" w:rsidTr="002D5D2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CA3" w:rsidRPr="00445CA3" w:rsidTr="002D5D2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3" w:rsidRPr="00445CA3" w:rsidRDefault="00445CA3" w:rsidP="00445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II. Информация в графическом виде о размещении мест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накопления твердых коммунальных отходов и подъездных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45CA3">
        <w:rPr>
          <w:rFonts w:ascii="Times New Roman" w:eastAsia="Calibri" w:hAnsi="Times New Roman" w:cs="Times New Roman"/>
        </w:rPr>
        <w:t>путей к ним (за исключением жилых домов)</w:t>
      </w: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45CA3" w:rsidRPr="00445CA3" w:rsidRDefault="00445CA3" w:rsidP="004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445CA3" w:rsidRPr="00445CA3" w:rsidTr="002D5D27">
        <w:tc>
          <w:tcPr>
            <w:tcW w:w="4785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445CA3" w:rsidRPr="00445CA3" w:rsidTr="002D5D27">
              <w:tc>
                <w:tcPr>
                  <w:tcW w:w="4785" w:type="dxa"/>
                </w:tcPr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Региональный оператор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Морозовского филиала ООО «</w:t>
                  </w:r>
                  <w:proofErr w:type="spellStart"/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ЭкоЦентр</w:t>
                  </w:r>
                  <w:proofErr w:type="spellEnd"/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Череда Алексей Николаевич</w:t>
                  </w:r>
                </w:p>
                <w:p w:rsidR="00445CA3" w:rsidRPr="00445CA3" w:rsidRDefault="00445CA3" w:rsidP="00445CA3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445CA3" w:rsidRPr="00445CA3" w:rsidRDefault="00445CA3" w:rsidP="00445CA3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45CA3" w:rsidRPr="00445CA3" w:rsidRDefault="00445CA3" w:rsidP="00445C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445CA3" w:rsidRPr="00445CA3" w:rsidTr="002D5D27">
              <w:tc>
                <w:tcPr>
                  <w:tcW w:w="4785" w:type="dxa"/>
                </w:tcPr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Потребитель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Наименование должности </w:t>
                  </w: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45CA3" w:rsidRPr="00445CA3" w:rsidRDefault="00445CA3" w:rsidP="00445CA3">
                  <w:pPr>
                    <w:pBdr>
                      <w:bottom w:val="single" w:sz="12" w:space="1" w:color="auto"/>
                    </w:pBd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Ф.И.О.</w:t>
                  </w:r>
                </w:p>
                <w:p w:rsidR="00445CA3" w:rsidRPr="00445CA3" w:rsidRDefault="00445CA3" w:rsidP="00445CA3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 w:rsidRPr="0044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445CA3" w:rsidRPr="00445CA3" w:rsidRDefault="00445CA3" w:rsidP="00445CA3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45CA3" w:rsidRPr="00445CA3" w:rsidRDefault="00445CA3" w:rsidP="00445C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445CA3" w:rsidRPr="00445CA3" w:rsidRDefault="00445CA3" w:rsidP="00445C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A603D9" w:rsidRDefault="00EE27BC"/>
    <w:sectPr w:rsidR="00A603D9" w:rsidSect="00B30A11">
      <w:pgSz w:w="11905" w:h="16838"/>
      <w:pgMar w:top="284" w:right="890" w:bottom="284" w:left="8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4BD8"/>
    <w:multiLevelType w:val="hybridMultilevel"/>
    <w:tmpl w:val="E304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A3"/>
    <w:rsid w:val="00445CA3"/>
    <w:rsid w:val="005768C1"/>
    <w:rsid w:val="009531E8"/>
    <w:rsid w:val="00D00017"/>
    <w:rsid w:val="00E2548D"/>
    <w:rsid w:val="00EE27BC"/>
    <w:rsid w:val="00F0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2BCD"/>
  <w15:chartTrackingRefBased/>
  <w15:docId w15:val="{513A16FA-7F42-48B8-B478-8AD32F5D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C7449456C2D835F3EE94B7154D27674A6C32167D94DDBCF58E9B5A8A018A89F7D72CD2921FD9EE6014A64DHDK" TargetMode="External"/><Relationship Id="rId13" Type="http://schemas.openxmlformats.org/officeDocument/2006/relationships/hyperlink" Target="consultantplus://offline/ref=7C08A66E940600F794A9E15AE4464CCEEC6DB807B91C2F291D92E5BF037DA79F24F11F2E50EE7673U4F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E83EADED0DA4790997C7449456C2D835F3EE94B7154D27674A6C32167D94DDBCF58E9C5D8A018A89F7D72CD2921FD9EE6014A64DHDK" TargetMode="External"/><Relationship Id="rId12" Type="http://schemas.openxmlformats.org/officeDocument/2006/relationships/hyperlink" Target="consultantplus://offline/ref=708AEBDD86D9BC167CBE6F0BE91224DDD18137003AEE32C1B8E7C91A57062DA606F3E9384DE574F1Q9u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E83EADED0DA4790997C7449456C2D835F3EE94B7154D27674A6C32167D94DDBCF58E9D5A8A018A89F7D72CD2921FD9EE6014A64DHDK" TargetMode="External"/><Relationship Id="rId11" Type="http://schemas.openxmlformats.org/officeDocument/2006/relationships/hyperlink" Target="mailto:Info-morozovsk@clean-rf.ru" TargetMode="External"/><Relationship Id="rId5" Type="http://schemas.openxmlformats.org/officeDocument/2006/relationships/hyperlink" Target="consultantplus://offline/ref=90E83EADED0DA4790997C7449456C2D835F3EE94B7154D27674A6C32167D94DDBCF58E9E588A018A89F7D72CD2921FD9EE6014A64DHDK" TargetMode="External"/><Relationship Id="rId15" Type="http://schemas.openxmlformats.org/officeDocument/2006/relationships/hyperlink" Target="mailto:Info-morozovsk@clean-rf.ru" TargetMode="External"/><Relationship Id="rId10" Type="http://schemas.openxmlformats.org/officeDocument/2006/relationships/hyperlink" Target="consultantplus://offline/ref=6B2AC3C71988ABCF80D1314DCAE240AA197D6A198CBB5551E4E0EFA2147ABCF6C547288E6E895F6D20E2D9F951A13919E149642F27K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2AC3C71988ABCF80D1314DCAE240AA197D6A198CBB5551E4E0EFA2147ABCF6C547288D6C895F6D20E2D9F951A13919E149642F27K8K" TargetMode="External"/><Relationship Id="rId14" Type="http://schemas.openxmlformats.org/officeDocument/2006/relationships/hyperlink" Target="consultantplus://offline/ref=708AEBDD86D9BC167CBE6F0BE91224DDD080370035E432C1B8E7C91A57Q0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2018-12-04T11:25:00Z</dcterms:created>
  <dcterms:modified xsi:type="dcterms:W3CDTF">2018-12-19T07:16:00Z</dcterms:modified>
</cp:coreProperties>
</file>