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2E" w:rsidRDefault="00B55F4C" w:rsidP="0072302E">
      <w:pPr>
        <w:rPr>
          <w:color w:val="002060"/>
        </w:rPr>
      </w:pPr>
      <w:r w:rsidRPr="00B55F4C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61312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2302E">
        <w:rPr>
          <w:color w:val="002060"/>
        </w:rPr>
        <w:t xml:space="preserve"> </w:t>
      </w:r>
      <w:r w:rsidRPr="00B55F4C">
        <w:rPr>
          <w:color w:val="002060"/>
        </w:rPr>
        <w:pict>
          <v:shape id="_x0000_i1025" type="#_x0000_t136" style="width:355.5pt;height:42.75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2302E" w:rsidRPr="00DD5235" w:rsidRDefault="0072302E" w:rsidP="0072302E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8"/>
          <w:szCs w:val="28"/>
        </w:rPr>
        <w:t xml:space="preserve">                  </w:t>
      </w:r>
      <w:r w:rsidRPr="00DD5235">
        <w:rPr>
          <w:rFonts w:ascii="Cambria" w:hAnsi="Cambria"/>
          <w:sz w:val="28"/>
          <w:szCs w:val="28"/>
        </w:rPr>
        <w:t>Информационный бюллетень</w:t>
      </w:r>
    </w:p>
    <w:p w:rsidR="0072302E" w:rsidRDefault="0072302E" w:rsidP="0072302E">
      <w:pPr>
        <w:pStyle w:val="a3"/>
        <w:rPr>
          <w:rFonts w:ascii="Cambria" w:hAnsi="Cambria"/>
          <w:noProof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</w:rPr>
        <w:t xml:space="preserve">            </w:t>
      </w:r>
      <w:r w:rsidRPr="00DD5235">
        <w:rPr>
          <w:rFonts w:ascii="Cambria" w:hAnsi="Cambria"/>
          <w:sz w:val="28"/>
          <w:szCs w:val="28"/>
        </w:rPr>
        <w:t>МО «Углегорское сельское поселение»</w:t>
      </w:r>
      <w:r w:rsidRPr="00240D53">
        <w:rPr>
          <w:rFonts w:ascii="Cambria" w:hAnsi="Cambria"/>
          <w:noProof/>
          <w:sz w:val="28"/>
          <w:szCs w:val="28"/>
          <w:lang w:eastAsia="ru-RU"/>
        </w:rPr>
        <w:t xml:space="preserve"> </w:t>
      </w:r>
    </w:p>
    <w:p w:rsidR="0072302E" w:rsidRPr="001E0F9D" w:rsidRDefault="00020FCB" w:rsidP="0072302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Пятница, </w:t>
      </w:r>
      <w:r>
        <w:rPr>
          <w:rFonts w:ascii="Times New Roman" w:hAnsi="Times New Roman"/>
          <w:b/>
          <w:sz w:val="28"/>
          <w:szCs w:val="28"/>
          <w:lang w:val="en-US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сентябрь</w:t>
      </w:r>
      <w:r w:rsidR="0072302E">
        <w:rPr>
          <w:rFonts w:ascii="Times New Roman" w:hAnsi="Times New Roman"/>
          <w:b/>
          <w:sz w:val="28"/>
          <w:szCs w:val="28"/>
        </w:rPr>
        <w:t xml:space="preserve"> 2018 года</w:t>
      </w:r>
      <w:r w:rsidR="0072302E"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№ 13</w:t>
      </w:r>
      <w:r w:rsidR="0072302E" w:rsidRPr="00B63EAA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2302E">
        <w:rPr>
          <w:rFonts w:ascii="Times New Roman" w:hAnsi="Times New Roman"/>
          <w:b/>
          <w:sz w:val="28"/>
          <w:szCs w:val="28"/>
        </w:rPr>
        <w:t xml:space="preserve">              </w:t>
      </w:r>
      <w:r w:rsidR="0072302E" w:rsidRPr="00B63EAA">
        <w:rPr>
          <w:rFonts w:ascii="Times New Roman" w:hAnsi="Times New Roman"/>
          <w:b/>
          <w:sz w:val="28"/>
          <w:szCs w:val="28"/>
        </w:rPr>
        <w:t xml:space="preserve">   </w:t>
      </w:r>
      <w:r w:rsidR="0072302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2302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02E">
        <w:rPr>
          <w:rFonts w:ascii="Times New Roman" w:hAnsi="Times New Roman"/>
          <w:b/>
          <w:sz w:val="28"/>
          <w:szCs w:val="28"/>
        </w:rPr>
        <w:t xml:space="preserve">      </w:t>
      </w:r>
    </w:p>
    <w:p w:rsidR="0072302E" w:rsidRPr="00B63EAA" w:rsidRDefault="0072302E" w:rsidP="0072302E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72302E" w:rsidRPr="00C35FA8" w:rsidRDefault="0072302E" w:rsidP="0072302E">
      <w:pPr>
        <w:pStyle w:val="a3"/>
        <w:rPr>
          <w:rFonts w:ascii="Times New Roman" w:hAnsi="Times New Roman"/>
          <w:sz w:val="24"/>
          <w:szCs w:val="28"/>
        </w:rPr>
      </w:pPr>
      <w:r w:rsidRPr="00C35FA8">
        <w:rPr>
          <w:rFonts w:ascii="Times New Roman" w:hAnsi="Times New Roman"/>
          <w:sz w:val="24"/>
          <w:szCs w:val="28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72302E" w:rsidRPr="00C35FA8" w:rsidRDefault="0072302E" w:rsidP="00723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302E" w:rsidRPr="00C35FA8" w:rsidRDefault="00B55F4C" w:rsidP="007230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5F4C">
        <w:rPr>
          <w:rFonts w:ascii="Times New Roman" w:hAnsi="Times New Roman"/>
          <w:sz w:val="28"/>
          <w:szCs w:val="28"/>
        </w:rPr>
        <w:pict>
          <v:line id="_x0000_s1026" style="position:absolute;left:0;text-align:left;flip:y;z-index:251660288" from="-60pt,6.3pt" to="555.2pt,6.85pt" strokeweight="3pt"/>
        </w:pict>
      </w:r>
    </w:p>
    <w:p w:rsidR="00020FCB" w:rsidRPr="00020FCB" w:rsidRDefault="00020FCB" w:rsidP="00020FC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020FCB" w:rsidRPr="00020FCB" w:rsidRDefault="00020FCB" w:rsidP="00020FC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21 сентября 2018 года </w:t>
      </w:r>
      <w:r w:rsidRPr="00020F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№</w:t>
      </w:r>
      <w:r w:rsidRPr="00020F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105</w:t>
      </w:r>
      <w:r w:rsidRPr="00020F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п. Углегорский</w:t>
      </w:r>
    </w:p>
    <w:p w:rsidR="00020FCB" w:rsidRPr="00020FCB" w:rsidRDefault="00020FCB" w:rsidP="00020FC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020FCB" w:rsidRPr="00020FCB" w:rsidRDefault="00020FCB" w:rsidP="0002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Собрания </w:t>
      </w:r>
    </w:p>
    <w:p w:rsidR="00020FCB" w:rsidRPr="00020FCB" w:rsidRDefault="00020FCB" w:rsidP="0002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Углегорского сельского поселения </w:t>
      </w:r>
    </w:p>
    <w:p w:rsidR="00020FCB" w:rsidRPr="00020FCB" w:rsidRDefault="00020FCB" w:rsidP="0002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28.12.2017 г. № 77 «О бюджете Углегорского </w:t>
      </w:r>
    </w:p>
    <w:p w:rsidR="00020FCB" w:rsidRPr="00020FCB" w:rsidRDefault="00020FCB" w:rsidP="0002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Тацинского района на </w:t>
      </w:r>
    </w:p>
    <w:p w:rsidR="00020FCB" w:rsidRPr="00020FCB" w:rsidRDefault="00020FCB" w:rsidP="0002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и на плановый период 2019 и 2020 годов» </w:t>
      </w:r>
    </w:p>
    <w:p w:rsidR="00020FCB" w:rsidRPr="00020FCB" w:rsidRDefault="00020FCB" w:rsidP="00020FCB">
      <w:pPr>
        <w:pStyle w:val="2"/>
        <w:rPr>
          <w:color w:val="000000" w:themeColor="text1"/>
          <w:szCs w:val="28"/>
        </w:rPr>
      </w:pPr>
    </w:p>
    <w:p w:rsidR="00020FCB" w:rsidRPr="00020FCB" w:rsidRDefault="00020FCB" w:rsidP="0002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ст.9 Бюджетного Кодекса Российской Федерации,</w:t>
      </w:r>
    </w:p>
    <w:p w:rsidR="00020FCB" w:rsidRPr="00020FCB" w:rsidRDefault="00020FCB" w:rsidP="00020F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FCB" w:rsidRPr="00020FCB" w:rsidRDefault="00020FCB" w:rsidP="00020FC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депутатов РЕШИЛО:</w:t>
      </w:r>
    </w:p>
    <w:p w:rsidR="00020FCB" w:rsidRPr="00020FCB" w:rsidRDefault="00020FCB" w:rsidP="00020FC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FCB" w:rsidRPr="00020FCB" w:rsidRDefault="00020FCB" w:rsidP="00020FCB">
      <w:pPr>
        <w:pStyle w:val="2"/>
        <w:jc w:val="both"/>
        <w:rPr>
          <w:color w:val="000000" w:themeColor="text1"/>
          <w:szCs w:val="28"/>
        </w:rPr>
      </w:pPr>
      <w:r w:rsidRPr="00020FCB">
        <w:rPr>
          <w:color w:val="000000" w:themeColor="text1"/>
          <w:szCs w:val="28"/>
        </w:rPr>
        <w:t xml:space="preserve">       1.  Внести в решение Собрания депутатов Углегорского сельского поселения от 28.12.2017 г. № 77 «</w:t>
      </w:r>
      <w:r w:rsidRPr="00020FCB">
        <w:rPr>
          <w:bCs/>
          <w:color w:val="000000" w:themeColor="text1"/>
          <w:spacing w:val="20"/>
          <w:szCs w:val="28"/>
        </w:rPr>
        <w:t xml:space="preserve">О бюджете Углегорского </w:t>
      </w:r>
      <w:r w:rsidRPr="00020FCB">
        <w:rPr>
          <w:color w:val="000000" w:themeColor="text1"/>
          <w:szCs w:val="28"/>
        </w:rPr>
        <w:t>сельского поселения Тацинского района на 2018 год и на плановый период 2019 и 2020 годов»  следующие изменения:</w:t>
      </w:r>
    </w:p>
    <w:p w:rsidR="00020FCB" w:rsidRPr="00020FCB" w:rsidRDefault="00020FCB" w:rsidP="00020FCB">
      <w:pPr>
        <w:pStyle w:val="2"/>
        <w:jc w:val="both"/>
        <w:rPr>
          <w:color w:val="000000" w:themeColor="text1"/>
          <w:szCs w:val="28"/>
        </w:rPr>
      </w:pPr>
    </w:p>
    <w:p w:rsidR="00020FCB" w:rsidRPr="00020FCB" w:rsidRDefault="00020FCB" w:rsidP="00020FCB">
      <w:pPr>
        <w:pStyle w:val="a4"/>
        <w:numPr>
          <w:ilvl w:val="0"/>
          <w:numId w:val="1"/>
        </w:numPr>
        <w:tabs>
          <w:tab w:val="num" w:pos="567"/>
        </w:tabs>
        <w:suppressAutoHyphens/>
        <w:ind w:left="426" w:firstLine="0"/>
        <w:jc w:val="both"/>
        <w:rPr>
          <w:color w:val="000000" w:themeColor="text1"/>
          <w:sz w:val="28"/>
          <w:szCs w:val="28"/>
        </w:rPr>
      </w:pPr>
      <w:r w:rsidRPr="00020FCB">
        <w:rPr>
          <w:color w:val="000000" w:themeColor="text1"/>
          <w:sz w:val="28"/>
          <w:szCs w:val="28"/>
        </w:rPr>
        <w:t xml:space="preserve"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</w:t>
      </w:r>
      <w:r w:rsidRPr="00020FCB">
        <w:rPr>
          <w:color w:val="000000" w:themeColor="text1"/>
          <w:sz w:val="28"/>
          <w:szCs w:val="28"/>
        </w:rPr>
        <w:lastRenderedPageBreak/>
        <w:t>и подгруппам видов расходов классификации расходов бюджета Углегорского сельского поселения на 2018 год и на плановый период 2019 и 2020 годов» изложить в новой редакции согласно приложению 1</w:t>
      </w:r>
      <w:r w:rsidRPr="00020FCB">
        <w:rPr>
          <w:color w:val="000000" w:themeColor="text1"/>
          <w:sz w:val="28"/>
          <w:szCs w:val="28"/>
          <w:lang w:val="en-US"/>
        </w:rPr>
        <w:t xml:space="preserve"> </w:t>
      </w:r>
      <w:r w:rsidRPr="00020FCB">
        <w:rPr>
          <w:color w:val="000000" w:themeColor="text1"/>
          <w:sz w:val="28"/>
          <w:szCs w:val="28"/>
        </w:rPr>
        <w:t>к настоящему решению.</w:t>
      </w:r>
    </w:p>
    <w:p w:rsidR="00020FCB" w:rsidRPr="00020FCB" w:rsidRDefault="00020FCB" w:rsidP="00020FCB">
      <w:pPr>
        <w:pStyle w:val="a4"/>
        <w:suppressAutoHyphens/>
        <w:ind w:left="426"/>
        <w:jc w:val="both"/>
        <w:rPr>
          <w:color w:val="000000" w:themeColor="text1"/>
          <w:sz w:val="28"/>
          <w:szCs w:val="28"/>
        </w:rPr>
      </w:pPr>
    </w:p>
    <w:p w:rsidR="00020FCB" w:rsidRPr="00020FCB" w:rsidRDefault="00020FCB" w:rsidP="00020FCB">
      <w:pPr>
        <w:pStyle w:val="a4"/>
        <w:numPr>
          <w:ilvl w:val="0"/>
          <w:numId w:val="1"/>
        </w:numPr>
        <w:tabs>
          <w:tab w:val="left" w:pos="1134"/>
        </w:tabs>
        <w:ind w:left="426" w:firstLine="0"/>
        <w:jc w:val="both"/>
        <w:outlineLvl w:val="0"/>
        <w:rPr>
          <w:color w:val="000000" w:themeColor="text1"/>
          <w:spacing w:val="1"/>
          <w:sz w:val="28"/>
          <w:szCs w:val="28"/>
        </w:rPr>
      </w:pPr>
      <w:r w:rsidRPr="00020FCB">
        <w:rPr>
          <w:color w:val="000000" w:themeColor="text1"/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2</w:t>
      </w:r>
      <w:r w:rsidRPr="00020FCB">
        <w:rPr>
          <w:color w:val="000000" w:themeColor="text1"/>
          <w:sz w:val="28"/>
          <w:szCs w:val="28"/>
          <w:lang w:val="en-US"/>
        </w:rPr>
        <w:t xml:space="preserve"> </w:t>
      </w:r>
      <w:r w:rsidRPr="00020FCB">
        <w:rPr>
          <w:color w:val="000000" w:themeColor="text1"/>
          <w:sz w:val="28"/>
          <w:szCs w:val="28"/>
        </w:rPr>
        <w:t>к настоящему решению.</w:t>
      </w:r>
    </w:p>
    <w:p w:rsidR="00020FCB" w:rsidRPr="00020FCB" w:rsidRDefault="00020FCB" w:rsidP="00020FCB">
      <w:pPr>
        <w:pStyle w:val="a4"/>
        <w:tabs>
          <w:tab w:val="left" w:pos="1134"/>
        </w:tabs>
        <w:ind w:left="426"/>
        <w:jc w:val="both"/>
        <w:outlineLvl w:val="0"/>
        <w:rPr>
          <w:color w:val="000000" w:themeColor="text1"/>
          <w:spacing w:val="1"/>
          <w:sz w:val="28"/>
          <w:szCs w:val="28"/>
        </w:rPr>
      </w:pPr>
    </w:p>
    <w:p w:rsidR="00020FCB" w:rsidRPr="00020FCB" w:rsidRDefault="00020FCB" w:rsidP="00020FCB">
      <w:pPr>
        <w:pStyle w:val="a4"/>
        <w:numPr>
          <w:ilvl w:val="0"/>
          <w:numId w:val="1"/>
        </w:numPr>
        <w:tabs>
          <w:tab w:val="left" w:pos="1134"/>
        </w:tabs>
        <w:ind w:left="426" w:firstLine="0"/>
        <w:jc w:val="both"/>
        <w:outlineLvl w:val="0"/>
        <w:rPr>
          <w:color w:val="000000" w:themeColor="text1"/>
          <w:spacing w:val="1"/>
          <w:sz w:val="28"/>
          <w:szCs w:val="28"/>
        </w:rPr>
      </w:pPr>
      <w:r w:rsidRPr="00020FCB">
        <w:rPr>
          <w:color w:val="000000" w:themeColor="text1"/>
          <w:sz w:val="28"/>
          <w:szCs w:val="28"/>
        </w:rPr>
        <w:t>Приложение 8 «Р</w:t>
      </w:r>
      <w:r w:rsidRPr="00020FCB">
        <w:rPr>
          <w:iCs/>
          <w:color w:val="000000" w:themeColor="text1"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020FCB">
        <w:rPr>
          <w:color w:val="000000" w:themeColor="text1"/>
          <w:sz w:val="28"/>
          <w:szCs w:val="28"/>
        </w:rPr>
        <w:t>на 2018 год и на плановый период 2019 и 2020 годов</w:t>
      </w:r>
      <w:r w:rsidRPr="00020FCB">
        <w:rPr>
          <w:iCs/>
          <w:color w:val="000000" w:themeColor="text1"/>
          <w:sz w:val="28"/>
          <w:szCs w:val="28"/>
        </w:rPr>
        <w:t xml:space="preserve"> год» </w:t>
      </w:r>
      <w:r w:rsidRPr="00020FCB">
        <w:rPr>
          <w:color w:val="000000" w:themeColor="text1"/>
          <w:sz w:val="28"/>
          <w:szCs w:val="28"/>
        </w:rPr>
        <w:t>изложить в новой редакции</w:t>
      </w:r>
      <w:r w:rsidRPr="00020FCB">
        <w:rPr>
          <w:iCs/>
          <w:color w:val="000000" w:themeColor="text1"/>
          <w:sz w:val="28"/>
          <w:szCs w:val="28"/>
        </w:rPr>
        <w:t xml:space="preserve">  согласно </w:t>
      </w:r>
      <w:hyperlink r:id="rId6" w:history="1">
        <w:r w:rsidRPr="00020FCB">
          <w:rPr>
            <w:iCs/>
            <w:color w:val="000000" w:themeColor="text1"/>
            <w:sz w:val="28"/>
            <w:szCs w:val="28"/>
          </w:rPr>
          <w:t xml:space="preserve">приложению </w:t>
        </w:r>
      </w:hyperlink>
      <w:r w:rsidRPr="00020FCB">
        <w:rPr>
          <w:color w:val="000000" w:themeColor="text1"/>
          <w:sz w:val="28"/>
          <w:szCs w:val="28"/>
        </w:rPr>
        <w:t>3</w:t>
      </w:r>
      <w:r w:rsidRPr="00020FCB">
        <w:rPr>
          <w:iCs/>
          <w:color w:val="000000" w:themeColor="text1"/>
          <w:sz w:val="28"/>
          <w:szCs w:val="28"/>
        </w:rPr>
        <w:t xml:space="preserve"> к настоящему решения.</w:t>
      </w:r>
    </w:p>
    <w:p w:rsidR="00020FCB" w:rsidRPr="00020FCB" w:rsidRDefault="00020FCB" w:rsidP="00020FCB">
      <w:pPr>
        <w:pStyle w:val="a4"/>
        <w:tabs>
          <w:tab w:val="left" w:pos="1134"/>
        </w:tabs>
        <w:ind w:left="426"/>
        <w:jc w:val="both"/>
        <w:outlineLvl w:val="0"/>
        <w:rPr>
          <w:color w:val="000000" w:themeColor="text1"/>
          <w:spacing w:val="1"/>
          <w:sz w:val="28"/>
          <w:szCs w:val="28"/>
        </w:rPr>
      </w:pPr>
    </w:p>
    <w:p w:rsidR="00020FCB" w:rsidRPr="00020FCB" w:rsidRDefault="00020FCB" w:rsidP="00020FCB">
      <w:pPr>
        <w:ind w:firstLine="426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2.     </w:t>
      </w: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020FCB" w:rsidRPr="00020FCB" w:rsidRDefault="00020FCB" w:rsidP="00020FCB">
      <w:pPr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>Фильцева</w:t>
      </w:r>
      <w:proofErr w:type="spellEnd"/>
      <w:r w:rsidRPr="00020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Ю.)</w:t>
      </w:r>
    </w:p>
    <w:p w:rsidR="00020FCB" w:rsidRPr="00020FCB" w:rsidRDefault="00020FCB" w:rsidP="00020FCB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020FCB" w:rsidRPr="00020FCB" w:rsidRDefault="00020FCB" w:rsidP="00020FCB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020FCB" w:rsidRPr="00020FCB" w:rsidRDefault="00020FCB" w:rsidP="00020FCB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020FCB" w:rsidRPr="00020FCB" w:rsidRDefault="00020FCB" w:rsidP="00020FCB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020FCB" w:rsidRPr="00020FCB" w:rsidRDefault="00020FCB" w:rsidP="00020FCB">
      <w:pPr>
        <w:tabs>
          <w:tab w:val="left" w:pos="426"/>
        </w:tabs>
        <w:outlineLvl w:val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Председатель Собрания депутатов –</w:t>
      </w:r>
    </w:p>
    <w:p w:rsidR="00020FCB" w:rsidRPr="00020FCB" w:rsidRDefault="00020FCB" w:rsidP="00020FCB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020F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глава Углегорского сельского поселения</w:t>
      </w:r>
      <w:r w:rsidRPr="00020F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ab/>
        <w:t xml:space="preserve">                                В.А. </w:t>
      </w:r>
      <w:proofErr w:type="spellStart"/>
      <w:r w:rsidRPr="00020F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Худомясов</w:t>
      </w:r>
      <w:proofErr w:type="spellEnd"/>
      <w:r w:rsidRPr="00020FC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Pr="00020FCB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020FCB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</w:p>
    <w:p w:rsidR="00020FCB" w:rsidRDefault="00020FCB" w:rsidP="00020FCB">
      <w:pPr>
        <w:jc w:val="center"/>
        <w:outlineLvl w:val="0"/>
        <w:rPr>
          <w:spacing w:val="1"/>
          <w:sz w:val="28"/>
          <w:szCs w:val="28"/>
        </w:rPr>
      </w:pPr>
    </w:p>
    <w:p w:rsidR="00020FCB" w:rsidRDefault="00020FCB" w:rsidP="00020FCB">
      <w:pPr>
        <w:jc w:val="center"/>
        <w:outlineLvl w:val="0"/>
        <w:rPr>
          <w:spacing w:val="1"/>
          <w:sz w:val="28"/>
          <w:szCs w:val="28"/>
        </w:rPr>
      </w:pPr>
    </w:p>
    <w:p w:rsidR="00020FCB" w:rsidRDefault="00020FCB" w:rsidP="00020FCB">
      <w:pPr>
        <w:jc w:val="center"/>
        <w:outlineLvl w:val="0"/>
        <w:rPr>
          <w:spacing w:val="1"/>
          <w:sz w:val="28"/>
          <w:szCs w:val="28"/>
        </w:rPr>
      </w:pPr>
    </w:p>
    <w:p w:rsidR="00020FCB" w:rsidRPr="00EA136F" w:rsidRDefault="00020FCB" w:rsidP="00020FCB">
      <w:pPr>
        <w:jc w:val="center"/>
        <w:outlineLvl w:val="0"/>
        <w:rPr>
          <w:spacing w:val="1"/>
          <w:sz w:val="28"/>
          <w:szCs w:val="28"/>
        </w:rPr>
      </w:pPr>
    </w:p>
    <w:p w:rsidR="00020FCB" w:rsidRDefault="00020FCB" w:rsidP="00020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20FCB" w:rsidSect="007230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476"/>
        <w:gridCol w:w="982"/>
        <w:gridCol w:w="843"/>
        <w:gridCol w:w="1686"/>
        <w:gridCol w:w="970"/>
        <w:gridCol w:w="1209"/>
        <w:gridCol w:w="1230"/>
        <w:gridCol w:w="1390"/>
      </w:tblGrid>
      <w:tr w:rsidR="00020FCB" w:rsidRPr="00020FCB" w:rsidTr="00020FCB">
        <w:trPr>
          <w:trHeight w:val="3871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21.09.2018 г. № 105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</w:tr>
      <w:tr w:rsidR="00020FCB" w:rsidRPr="00020FCB" w:rsidTr="00020FCB">
        <w:trPr>
          <w:trHeight w:val="80"/>
        </w:trPr>
        <w:tc>
          <w:tcPr>
            <w:tcW w:w="2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020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20FCB" w:rsidRPr="00020FCB" w:rsidTr="00020FCB">
        <w:trPr>
          <w:trHeight w:val="36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49 064.1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3 555.3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2 709.4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2 726.2</w:t>
            </w:r>
          </w:p>
        </w:tc>
      </w:tr>
      <w:tr w:rsidR="00020FCB" w:rsidRPr="00020FCB" w:rsidTr="00020FCB">
        <w:trPr>
          <w:trHeight w:val="94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2 595.2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2 611.1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020FCB" w:rsidRPr="00020FCB" w:rsidTr="00020FCB">
        <w:trPr>
          <w:trHeight w:val="276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</w:t>
            </w: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020FCB" w:rsidRPr="00020FCB" w:rsidTr="00020FCB">
        <w:trPr>
          <w:trHeight w:val="126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020FCB" w:rsidRPr="00020FCB" w:rsidTr="00020FCB">
        <w:trPr>
          <w:trHeight w:val="252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020FCB" w:rsidRPr="00020FCB" w:rsidTr="00020FCB">
        <w:trPr>
          <w:trHeight w:val="189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63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020FCB" w:rsidRPr="00020FCB" w:rsidTr="00020FCB">
        <w:trPr>
          <w:trHeight w:val="189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126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75.7</w:t>
            </w:r>
          </w:p>
        </w:tc>
      </w:tr>
      <w:tr w:rsidR="00020FCB" w:rsidRPr="00020FCB" w:rsidTr="00020FCB">
        <w:trPr>
          <w:trHeight w:val="126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020FCB" w:rsidRPr="00020FCB" w:rsidTr="00020FCB">
        <w:trPr>
          <w:trHeight w:val="94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020FCB" w:rsidRPr="00020FCB" w:rsidTr="00020FCB">
        <w:trPr>
          <w:trHeight w:val="126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020FCB" w:rsidRPr="00020FCB" w:rsidTr="00020FCB">
        <w:trPr>
          <w:trHeight w:val="63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10.2</w:t>
            </w:r>
          </w:p>
        </w:tc>
      </w:tr>
      <w:tr w:rsidR="00020FCB" w:rsidRPr="00020FCB" w:rsidTr="00020FCB">
        <w:trPr>
          <w:trHeight w:val="63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020FCB" w:rsidRPr="00020FCB" w:rsidTr="00020FCB">
        <w:trPr>
          <w:trHeight w:val="315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63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252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89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3 144.9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2 086.3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2 462.5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020FCB" w:rsidRPr="00020FCB" w:rsidTr="00020FCB">
        <w:trPr>
          <w:trHeight w:val="220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020FCB" w:rsidRPr="00020FCB" w:rsidTr="00020FCB">
        <w:trPr>
          <w:trHeight w:val="189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89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06 0 00 85440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220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89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99 1 00 71180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2 050.3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04 0 00 85180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89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020FCB" w:rsidRPr="00020FCB" w:rsidTr="00020FCB">
        <w:trPr>
          <w:trHeight w:val="220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63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3 264.9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2 592.0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3 264.9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2 592.0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02 0 00 01590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2 032.4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2 147.3</w:t>
            </w:r>
          </w:p>
        </w:tc>
      </w:tr>
      <w:tr w:rsidR="00020FCB" w:rsidRPr="00020FCB" w:rsidTr="00020FCB">
        <w:trPr>
          <w:trHeight w:val="15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02 0 00 85300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26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38 944.1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375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252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63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63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20FCB" w:rsidRPr="00020FCB" w:rsidTr="00020FCB">
        <w:trPr>
          <w:trHeight w:val="126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99 2 00 92200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020FCB" w:rsidRDefault="00020FCB"/>
    <w:p w:rsidR="00020FCB" w:rsidRDefault="00020FCB"/>
    <w:p w:rsidR="00020FCB" w:rsidRDefault="00020FCB"/>
    <w:tbl>
      <w:tblPr>
        <w:tblW w:w="5000" w:type="pct"/>
        <w:tblLook w:val="04A0"/>
      </w:tblPr>
      <w:tblGrid>
        <w:gridCol w:w="7538"/>
        <w:gridCol w:w="692"/>
        <w:gridCol w:w="636"/>
        <w:gridCol w:w="529"/>
        <w:gridCol w:w="1452"/>
        <w:gridCol w:w="692"/>
        <w:gridCol w:w="1076"/>
        <w:gridCol w:w="1038"/>
        <w:gridCol w:w="1133"/>
      </w:tblGrid>
      <w:tr w:rsidR="00020FCB" w:rsidRPr="00020FCB" w:rsidTr="00020FCB">
        <w:trPr>
          <w:trHeight w:val="2978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21.09.2018 г. № 105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020FCB" w:rsidRPr="00020FCB" w:rsidTr="00020FCB">
        <w:trPr>
          <w:trHeight w:val="360"/>
        </w:trPr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020FCB" w:rsidRPr="00020FCB" w:rsidTr="00020FCB">
        <w:trPr>
          <w:trHeight w:val="375"/>
        </w:trPr>
        <w:tc>
          <w:tcPr>
            <w:tcW w:w="2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020FCB" w:rsidRPr="00020FCB" w:rsidTr="00020FCB">
        <w:trPr>
          <w:trHeight w:val="375"/>
        </w:trPr>
        <w:tc>
          <w:tcPr>
            <w:tcW w:w="2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20FCB" w:rsidRPr="00020FCB" w:rsidTr="00020FCB">
        <w:trPr>
          <w:trHeight w:val="3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49 064.1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2 912.8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020FCB" w:rsidRPr="00020FCB" w:rsidTr="00020FCB">
        <w:trPr>
          <w:trHeight w:val="12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020FCB" w:rsidRPr="00020FCB" w:rsidTr="00020FCB">
        <w:trPr>
          <w:trHeight w:val="252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020FCB" w:rsidRPr="00020FCB" w:rsidTr="00020FCB">
        <w:trPr>
          <w:trHeight w:val="12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12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020FCB" w:rsidRPr="00020FCB" w:rsidTr="00020FCB">
        <w:trPr>
          <w:trHeight w:val="94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020FCB" w:rsidRPr="00020FCB" w:rsidTr="00020FCB">
        <w:trPr>
          <w:trHeight w:val="12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020FCB" w:rsidRPr="00020FCB" w:rsidTr="00020FCB">
        <w:trPr>
          <w:trHeight w:val="283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220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8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020FCB" w:rsidRPr="00020FCB" w:rsidTr="00020FCB">
        <w:trPr>
          <w:trHeight w:val="18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8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06 0 00 85440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8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1 116.7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99 1 00 71180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1 213.8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04 0 00 85180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020FCB" w:rsidRPr="00020FCB" w:rsidTr="00020FCB">
        <w:trPr>
          <w:trHeight w:val="18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020FCB" w:rsidRPr="00020FCB" w:rsidTr="00020FCB">
        <w:trPr>
          <w:trHeight w:val="15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2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02 0 00 01590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2 808.7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2 147.3</w:t>
            </w:r>
          </w:p>
        </w:tc>
      </w:tr>
      <w:tr w:rsidR="00020FCB" w:rsidRPr="00020FCB" w:rsidTr="00020FCB">
        <w:trPr>
          <w:trHeight w:val="12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02 0 00 85300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94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020FCB" w:rsidRPr="00020FCB" w:rsidTr="00020FCB">
        <w:trPr>
          <w:trHeight w:val="220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38 944.1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26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99 2 00 92200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37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49 064.1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</w:tbl>
    <w:p w:rsidR="00020FCB" w:rsidRDefault="00020FCB"/>
    <w:p w:rsidR="00020FCB" w:rsidRDefault="00020FCB"/>
    <w:tbl>
      <w:tblPr>
        <w:tblW w:w="5000" w:type="pct"/>
        <w:tblLook w:val="04A0"/>
      </w:tblPr>
      <w:tblGrid>
        <w:gridCol w:w="7845"/>
        <w:gridCol w:w="1757"/>
        <w:gridCol w:w="612"/>
        <w:gridCol w:w="722"/>
        <w:gridCol w:w="612"/>
        <w:gridCol w:w="1017"/>
        <w:gridCol w:w="961"/>
        <w:gridCol w:w="1260"/>
      </w:tblGrid>
      <w:tr w:rsidR="00020FCB" w:rsidRPr="00020FCB" w:rsidTr="00020FCB">
        <w:trPr>
          <w:trHeight w:val="312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21.09.2018 г. № 105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на плановый период 2019 и 2020 годов</w:t>
            </w:r>
          </w:p>
        </w:tc>
      </w:tr>
      <w:tr w:rsidR="00020FCB" w:rsidRPr="00020FCB" w:rsidTr="00020FCB">
        <w:trPr>
          <w:trHeight w:val="360"/>
        </w:trPr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6947" w:rsidRPr="00020FCB" w:rsidRDefault="00020FCB" w:rsidP="00EC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020FCB" w:rsidRPr="00020FCB" w:rsidTr="00020FCB">
        <w:trPr>
          <w:trHeight w:val="334"/>
        </w:trPr>
        <w:tc>
          <w:tcPr>
            <w:tcW w:w="2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 г.</w:t>
            </w:r>
          </w:p>
        </w:tc>
      </w:tr>
      <w:tr w:rsidR="00020FCB" w:rsidRPr="00020FCB" w:rsidTr="00020FCB">
        <w:trPr>
          <w:trHeight w:val="276"/>
        </w:trPr>
        <w:tc>
          <w:tcPr>
            <w:tcW w:w="2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49 064.1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5 377.5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7 494.1</w:t>
            </w:r>
          </w:p>
        </w:tc>
      </w:tr>
      <w:tr w:rsidR="00020FCB" w:rsidRPr="00020FCB" w:rsidTr="00020FCB">
        <w:trPr>
          <w:trHeight w:val="63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3 264.9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2 386.0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2 592.0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02 0 00 01590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2 808.7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2 032.4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2 147.3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02 0 00 85300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94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S3850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444.7</w:t>
            </w:r>
          </w:p>
        </w:tc>
      </w:tr>
      <w:tr w:rsidR="00020FCB" w:rsidRPr="00020FCB" w:rsidTr="00020FCB">
        <w:trPr>
          <w:trHeight w:val="63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04 0 00 25590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04 0 00 85180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63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435.0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96.0</w:t>
            </w:r>
          </w:p>
        </w:tc>
      </w:tr>
      <w:tr w:rsidR="00020FCB" w:rsidRPr="00020FCB" w:rsidTr="00020FCB">
        <w:trPr>
          <w:trHeight w:val="189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05 0 00 25620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020FCB" w:rsidRPr="00020FCB" w:rsidTr="00020FCB">
        <w:trPr>
          <w:trHeight w:val="94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40 156.8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06 0 00 25670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06 0 00 85440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220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38 944.1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89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 0 00 S3160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1 116.7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94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1 890.3</w:t>
            </w:r>
          </w:p>
        </w:tc>
      </w:tr>
      <w:tr w:rsidR="00020FCB" w:rsidRPr="00020FCB" w:rsidTr="00020FCB">
        <w:trPr>
          <w:trHeight w:val="189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 0 00 L5552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1 890.3</w:t>
            </w:r>
          </w:p>
        </w:tc>
      </w:tr>
      <w:tr w:rsidR="00020FCB" w:rsidRPr="00020FCB" w:rsidTr="00020FCB">
        <w:trPr>
          <w:trHeight w:val="94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10.2</w:t>
            </w:r>
          </w:p>
        </w:tc>
      </w:tr>
      <w:tr w:rsidR="00020FCB" w:rsidRPr="00020FCB" w:rsidTr="00020FCB">
        <w:trPr>
          <w:trHeight w:val="283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10 0 00 89060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</w:tr>
      <w:tr w:rsidR="00020FCB" w:rsidRPr="00020FCB" w:rsidTr="00020FCB">
        <w:trPr>
          <w:trHeight w:val="63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11 1 00 00000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220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11 1 00 25450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63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Администрации Углегорского сельского поселения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3 575.9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2 724.5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2 743.2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3 575.9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2 724.5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2 743.2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2 912.8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2 234.4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2 250.3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357.0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89 2 00 25650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</w:tr>
      <w:tr w:rsidR="00020FCB" w:rsidRPr="00020FCB" w:rsidTr="00020FCB">
        <w:trPr>
          <w:trHeight w:val="220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89 2 00 85410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94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020FCB" w:rsidRPr="00020FCB" w:rsidTr="00020FCB">
        <w:trPr>
          <w:trHeight w:val="63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1 337.2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62.4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1 223.8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99 1 00 71180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1 213.8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99 2 00 00000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99 2 00 92200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Непрограммыне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52.4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99 9 00 85410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FCB" w:rsidRPr="00020FCB" w:rsidTr="00020FCB">
        <w:trPr>
          <w:trHeight w:val="94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1339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Непрограммыне</w:t>
            </w:r>
            <w:proofErr w:type="spellEnd"/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52.4</w:t>
            </w:r>
          </w:p>
        </w:tc>
      </w:tr>
      <w:tr w:rsidR="00020FCB" w:rsidRPr="00020FCB" w:rsidTr="00020FCB">
        <w:trPr>
          <w:trHeight w:val="157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</w:tr>
      <w:tr w:rsidR="00020FCB" w:rsidRPr="00020FCB" w:rsidTr="00020FCB">
        <w:trPr>
          <w:trHeight w:val="126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020FCB" w:rsidRPr="00020FCB" w:rsidTr="00020FCB">
        <w:trPr>
          <w:trHeight w:val="630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020FCB" w:rsidRPr="00020FCB" w:rsidTr="00020FCB">
        <w:trPr>
          <w:trHeight w:val="94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бюджетные ассигнования)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20FCB" w:rsidRPr="00020FCB" w:rsidTr="00020FCB">
        <w:trPr>
          <w:trHeight w:val="31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CB" w:rsidRPr="00020FCB" w:rsidRDefault="00020FCB" w:rsidP="00020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</w:tbl>
    <w:p w:rsidR="00020FCB" w:rsidRDefault="00020FCB">
      <w:pPr>
        <w:sectPr w:rsidR="00020FCB" w:rsidSect="00020FC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2302E" w:rsidRPr="0072302E" w:rsidRDefault="0072302E" w:rsidP="0072302E">
      <w:pPr>
        <w:rPr>
          <w:lang w:eastAsia="en-US"/>
        </w:rPr>
      </w:pPr>
    </w:p>
    <w:p w:rsidR="0072302E" w:rsidRDefault="00B55F4C" w:rsidP="0072302E">
      <w:pPr>
        <w:rPr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8pt;margin-top:3.95pt;width:486pt;height:1.5pt;flip:y;z-index:251665408" o:connectortype="straight"/>
        </w:pict>
      </w:r>
    </w:p>
    <w:p w:rsidR="0072302E" w:rsidRPr="00A72D7B" w:rsidRDefault="0072302E" w:rsidP="0072302E">
      <w:pPr>
        <w:pStyle w:val="a3"/>
        <w:rPr>
          <w:rFonts w:ascii="Times New Roman" w:hAnsi="Times New Roman"/>
          <w:b/>
        </w:rPr>
      </w:pP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40038E">
        <w:rPr>
          <w:rFonts w:ascii="Times New Roman" w:hAnsi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 xml:space="preserve">Главный редактор: </w:t>
      </w:r>
      <w:r w:rsidRPr="006B4ACC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лава Администрации</w:t>
      </w:r>
      <w:r w:rsidRPr="0040038E">
        <w:rPr>
          <w:rFonts w:ascii="Times New Roman" w:hAnsi="Times New Roman"/>
          <w:b/>
        </w:rPr>
        <w:t xml:space="preserve"> Углегорского с</w:t>
      </w:r>
      <w:r>
        <w:rPr>
          <w:rFonts w:ascii="Times New Roman" w:hAnsi="Times New Roman"/>
          <w:b/>
        </w:rPr>
        <w:t xml:space="preserve">ельского поселения  </w:t>
      </w:r>
      <w:proofErr w:type="spellStart"/>
      <w:r>
        <w:rPr>
          <w:rFonts w:ascii="Times New Roman" w:hAnsi="Times New Roman"/>
          <w:b/>
        </w:rPr>
        <w:t>Качурина</w:t>
      </w:r>
      <w:proofErr w:type="spellEnd"/>
      <w:r>
        <w:rPr>
          <w:rFonts w:ascii="Times New Roman" w:hAnsi="Times New Roman"/>
          <w:b/>
        </w:rPr>
        <w:t xml:space="preserve"> Л.Л.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72302E" w:rsidRPr="0040038E" w:rsidRDefault="00020FCB" w:rsidP="0072302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Пятница 21 сентябрь 2018г.  № 13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>Время подписания в печать: 17-00 Тираж:</w:t>
      </w:r>
      <w:r w:rsidRPr="0040038E">
        <w:rPr>
          <w:rFonts w:ascii="Times New Roman" w:hAnsi="Times New Roman"/>
          <w:b/>
          <w:bCs/>
        </w:rPr>
        <w:t xml:space="preserve"> не более 1000 экз. в год.</w:t>
      </w:r>
    </w:p>
    <w:p w:rsidR="0072302E" w:rsidRPr="0040038E" w:rsidRDefault="0072302E" w:rsidP="0072302E">
      <w:pPr>
        <w:pStyle w:val="a3"/>
        <w:rPr>
          <w:rFonts w:ascii="Times New Roman" w:hAnsi="Times New Roman"/>
          <w:b/>
        </w:rPr>
      </w:pPr>
      <w:r w:rsidRPr="0040038E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72302E" w:rsidRPr="006D1EEA" w:rsidRDefault="0072302E" w:rsidP="0072302E">
      <w:pPr>
        <w:pStyle w:val="a3"/>
        <w:rPr>
          <w:rFonts w:ascii="Times New Roman" w:hAnsi="Times New Roman"/>
          <w:b/>
        </w:rPr>
        <w:sectPr w:rsidR="0072302E" w:rsidRPr="006D1EEA" w:rsidSect="0072302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</w:rPr>
        <w:t>Ответственный за выпуск: старший инспектор Администрации Углегорского сельского поселения Петрова Ю.В.</w:t>
      </w:r>
    </w:p>
    <w:p w:rsidR="0072302E" w:rsidRPr="0072302E" w:rsidRDefault="0072302E"/>
    <w:sectPr w:rsidR="0072302E" w:rsidRPr="0072302E" w:rsidSect="00B5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302E"/>
    <w:rsid w:val="00020FCB"/>
    <w:rsid w:val="0072302E"/>
    <w:rsid w:val="00B55F4C"/>
    <w:rsid w:val="00EA4A20"/>
    <w:rsid w:val="00EC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rsid w:val="007230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2302E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230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3</cp:revision>
  <dcterms:created xsi:type="dcterms:W3CDTF">2018-07-12T11:01:00Z</dcterms:created>
  <dcterms:modified xsi:type="dcterms:W3CDTF">2018-10-08T06:47:00Z</dcterms:modified>
</cp:coreProperties>
</file>